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0C" w:rsidRDefault="00B721B9">
      <w:pPr>
        <w:rPr>
          <w:rFonts w:ascii="宋体" w:eastAsia="黑体" w:hAnsi="宋体"/>
          <w:color w:val="000000"/>
          <w:sz w:val="32"/>
          <w:szCs w:val="32"/>
        </w:rPr>
      </w:pPr>
      <w:r>
        <w:rPr>
          <w:rFonts w:ascii="宋体" w:eastAsia="黑体" w:hAnsi="宋体"/>
          <w:color w:val="000000"/>
          <w:sz w:val="32"/>
          <w:szCs w:val="32"/>
        </w:rPr>
        <w:t>附件</w:t>
      </w:r>
      <w:r>
        <w:rPr>
          <w:rFonts w:ascii="宋体" w:eastAsia="黑体" w:hAnsi="宋体"/>
          <w:color w:val="000000"/>
          <w:sz w:val="32"/>
          <w:szCs w:val="32"/>
        </w:rPr>
        <w:t>1</w:t>
      </w:r>
    </w:p>
    <w:p w:rsidR="00C13C0C" w:rsidRDefault="00B721B9">
      <w:pPr>
        <w:spacing w:line="600" w:lineRule="exact"/>
        <w:jc w:val="center"/>
        <w:rPr>
          <w:rFonts w:ascii="宋体" w:eastAsia="方正小标宋简体" w:hAnsi="宋体"/>
          <w:color w:val="000000"/>
          <w:sz w:val="44"/>
          <w:szCs w:val="44"/>
        </w:rPr>
      </w:pPr>
      <w:r>
        <w:rPr>
          <w:rFonts w:ascii="宋体" w:eastAsia="方正小标宋简体" w:hAnsi="宋体"/>
          <w:color w:val="000000"/>
          <w:sz w:val="44"/>
          <w:szCs w:val="44"/>
        </w:rPr>
        <w:t>卫生专业技术资格考试专业目录</w:t>
      </w:r>
    </w:p>
    <w:p w:rsidR="00C13C0C" w:rsidRDefault="00B721B9">
      <w:pPr>
        <w:ind w:firstLineChars="200" w:firstLine="560"/>
        <w:outlineLvl w:val="0"/>
        <w:rPr>
          <w:rFonts w:ascii="宋体" w:eastAsia="黑体" w:hAnsi="宋体"/>
          <w:bCs/>
          <w:sz w:val="28"/>
          <w:szCs w:val="28"/>
        </w:rPr>
      </w:pPr>
      <w:r>
        <w:rPr>
          <w:rFonts w:ascii="宋体" w:eastAsia="黑体" w:hAnsi="宋体"/>
          <w:bCs/>
          <w:sz w:val="28"/>
          <w:szCs w:val="28"/>
        </w:rPr>
        <w:t>一、初级（士）考试专业</w:t>
      </w:r>
    </w:p>
    <w:tbl>
      <w:tblPr>
        <w:tblW w:w="708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358"/>
        <w:gridCol w:w="4729"/>
      </w:tblGrid>
      <w:tr w:rsidR="00C13C0C">
        <w:trPr>
          <w:trHeight w:hRule="exact" w:val="567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eastAsia="黑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黑体" w:hAnsi="宋体"/>
                <w:b/>
                <w:bCs/>
                <w:sz w:val="28"/>
                <w:szCs w:val="28"/>
              </w:rPr>
              <w:t>专业代码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eastAsia="黑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黑体" w:hAnsi="宋体"/>
                <w:b/>
                <w:bCs/>
                <w:sz w:val="28"/>
                <w:szCs w:val="28"/>
              </w:rPr>
              <w:t>专</w:t>
            </w:r>
            <w:r>
              <w:rPr>
                <w:rFonts w:ascii="宋体" w:eastAsia="黑体"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黑体" w:hAnsi="宋体"/>
                <w:b/>
                <w:bCs/>
                <w:sz w:val="28"/>
                <w:szCs w:val="28"/>
              </w:rPr>
              <w:t>业</w:t>
            </w:r>
            <w:r>
              <w:rPr>
                <w:rFonts w:ascii="宋体" w:eastAsia="黑体"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黑体" w:hAnsi="宋体"/>
                <w:b/>
                <w:bCs/>
                <w:sz w:val="28"/>
                <w:szCs w:val="28"/>
              </w:rPr>
              <w:t>名</w:t>
            </w:r>
            <w:r>
              <w:rPr>
                <w:rFonts w:ascii="宋体" w:eastAsia="黑体"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黑体" w:hAnsi="宋体"/>
                <w:b/>
                <w:bCs/>
                <w:sz w:val="28"/>
                <w:szCs w:val="28"/>
              </w:rPr>
              <w:t>称</w:t>
            </w:r>
          </w:p>
        </w:tc>
      </w:tr>
      <w:tr w:rsidR="00C13C0C">
        <w:trPr>
          <w:trHeight w:hRule="exact" w:val="567"/>
          <w:jc w:val="center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101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药学</w:t>
            </w:r>
          </w:p>
        </w:tc>
      </w:tr>
      <w:tr w:rsidR="00C13C0C">
        <w:trPr>
          <w:trHeight w:hRule="exact" w:val="567"/>
          <w:jc w:val="center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102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中药学</w:t>
            </w:r>
          </w:p>
        </w:tc>
      </w:tr>
      <w:tr w:rsidR="00C13C0C">
        <w:trPr>
          <w:trHeight w:hRule="exact" w:val="649"/>
          <w:jc w:val="center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103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口腔医学技术</w:t>
            </w:r>
          </w:p>
        </w:tc>
      </w:tr>
      <w:tr w:rsidR="00C13C0C">
        <w:trPr>
          <w:trHeight w:hRule="exact" w:val="567"/>
          <w:jc w:val="center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104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放射医学技术</w:t>
            </w:r>
          </w:p>
        </w:tc>
      </w:tr>
      <w:tr w:rsidR="00C13C0C">
        <w:trPr>
          <w:trHeight w:hRule="exact" w:val="567"/>
          <w:jc w:val="center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105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临床医学检验技术</w:t>
            </w:r>
          </w:p>
        </w:tc>
      </w:tr>
      <w:tr w:rsidR="00C13C0C">
        <w:trPr>
          <w:trHeight w:hRule="exact" w:val="567"/>
          <w:jc w:val="center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106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病理学技术</w:t>
            </w:r>
          </w:p>
        </w:tc>
      </w:tr>
      <w:tr w:rsidR="00C13C0C">
        <w:trPr>
          <w:trHeight w:hRule="exact" w:val="567"/>
          <w:jc w:val="center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107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康复医学治疗技术</w:t>
            </w:r>
          </w:p>
        </w:tc>
      </w:tr>
      <w:tr w:rsidR="00C13C0C">
        <w:trPr>
          <w:trHeight w:hRule="exact" w:val="567"/>
          <w:jc w:val="center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108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营养</w:t>
            </w:r>
          </w:p>
        </w:tc>
      </w:tr>
      <w:tr w:rsidR="00C13C0C">
        <w:trPr>
          <w:trHeight w:hRule="exact" w:val="567"/>
          <w:jc w:val="center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109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卫生检验技术</w:t>
            </w:r>
          </w:p>
        </w:tc>
      </w:tr>
      <w:tr w:rsidR="00C13C0C">
        <w:trPr>
          <w:trHeight w:hRule="exact" w:val="567"/>
          <w:jc w:val="center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110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病案信息技术</w:t>
            </w:r>
          </w:p>
        </w:tc>
      </w:tr>
    </w:tbl>
    <w:p w:rsidR="00C13C0C" w:rsidRDefault="00C13C0C">
      <w:pPr>
        <w:rPr>
          <w:rFonts w:ascii="宋体" w:eastAsia="黑体" w:hAnsi="宋体"/>
          <w:bCs/>
          <w:szCs w:val="32"/>
        </w:rPr>
      </w:pPr>
    </w:p>
    <w:p w:rsidR="00C13C0C" w:rsidRDefault="00B721B9">
      <w:pPr>
        <w:ind w:firstLineChars="200" w:firstLine="560"/>
        <w:outlineLvl w:val="0"/>
        <w:rPr>
          <w:rFonts w:ascii="宋体" w:eastAsia="黑体" w:hAnsi="宋体"/>
          <w:bCs/>
          <w:sz w:val="28"/>
          <w:szCs w:val="28"/>
        </w:rPr>
      </w:pPr>
      <w:r>
        <w:rPr>
          <w:rFonts w:ascii="宋体" w:eastAsia="黑体" w:hAnsi="宋体"/>
          <w:bCs/>
          <w:sz w:val="28"/>
          <w:szCs w:val="28"/>
        </w:rPr>
        <w:t>二、初级（师）考试专业</w:t>
      </w:r>
    </w:p>
    <w:tbl>
      <w:tblPr>
        <w:tblW w:w="7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59"/>
        <w:gridCol w:w="4728"/>
      </w:tblGrid>
      <w:tr w:rsidR="00C13C0C">
        <w:trPr>
          <w:trHeight w:hRule="exact" w:val="564"/>
          <w:tblHeader/>
          <w:jc w:val="center"/>
        </w:trPr>
        <w:tc>
          <w:tcPr>
            <w:tcW w:w="23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eastAsia="黑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黑体" w:hAnsi="宋体"/>
                <w:b/>
                <w:bCs/>
                <w:sz w:val="28"/>
                <w:szCs w:val="28"/>
              </w:rPr>
              <w:t>专业代码</w:t>
            </w:r>
          </w:p>
        </w:tc>
        <w:tc>
          <w:tcPr>
            <w:tcW w:w="47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eastAsia="黑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黑体" w:hAnsi="宋体"/>
                <w:b/>
                <w:bCs/>
                <w:sz w:val="28"/>
                <w:szCs w:val="28"/>
              </w:rPr>
              <w:t>专</w:t>
            </w:r>
            <w:r>
              <w:rPr>
                <w:rFonts w:ascii="宋体" w:eastAsia="黑体"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黑体" w:hAnsi="宋体"/>
                <w:b/>
                <w:bCs/>
                <w:sz w:val="28"/>
                <w:szCs w:val="28"/>
              </w:rPr>
              <w:t>业</w:t>
            </w:r>
            <w:r>
              <w:rPr>
                <w:rFonts w:ascii="宋体" w:eastAsia="黑体"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黑体" w:hAnsi="宋体"/>
                <w:b/>
                <w:bCs/>
                <w:sz w:val="28"/>
                <w:szCs w:val="28"/>
              </w:rPr>
              <w:t>名</w:t>
            </w:r>
            <w:r>
              <w:rPr>
                <w:rFonts w:ascii="宋体" w:eastAsia="黑体"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黑体" w:hAnsi="宋体"/>
                <w:b/>
                <w:bCs/>
                <w:sz w:val="28"/>
                <w:szCs w:val="28"/>
              </w:rPr>
              <w:t>称</w:t>
            </w:r>
          </w:p>
        </w:tc>
      </w:tr>
      <w:tr w:rsidR="00C13C0C">
        <w:trPr>
          <w:trHeight w:hRule="exact" w:val="564"/>
          <w:jc w:val="center"/>
        </w:trPr>
        <w:tc>
          <w:tcPr>
            <w:tcW w:w="2359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201</w:t>
            </w:r>
          </w:p>
        </w:tc>
        <w:tc>
          <w:tcPr>
            <w:tcW w:w="472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药学</w:t>
            </w:r>
          </w:p>
        </w:tc>
      </w:tr>
      <w:tr w:rsidR="00C13C0C">
        <w:trPr>
          <w:trHeight w:hRule="exact" w:val="564"/>
          <w:jc w:val="center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202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中药学</w:t>
            </w:r>
          </w:p>
        </w:tc>
      </w:tr>
      <w:tr w:rsidR="00C13C0C">
        <w:trPr>
          <w:trHeight w:hRule="exact" w:val="564"/>
          <w:jc w:val="center"/>
        </w:trPr>
        <w:tc>
          <w:tcPr>
            <w:tcW w:w="2359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203</w:t>
            </w:r>
          </w:p>
        </w:tc>
        <w:tc>
          <w:tcPr>
            <w:tcW w:w="472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护理学</w:t>
            </w:r>
          </w:p>
        </w:tc>
      </w:tr>
      <w:tr w:rsidR="00C13C0C">
        <w:trPr>
          <w:trHeight w:hRule="exact" w:val="564"/>
          <w:jc w:val="center"/>
        </w:trPr>
        <w:tc>
          <w:tcPr>
            <w:tcW w:w="23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204</w:t>
            </w:r>
          </w:p>
        </w:tc>
        <w:tc>
          <w:tcPr>
            <w:tcW w:w="47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中医护理学</w:t>
            </w:r>
          </w:p>
        </w:tc>
      </w:tr>
      <w:tr w:rsidR="00C13C0C">
        <w:trPr>
          <w:trHeight w:hRule="exact" w:val="564"/>
          <w:jc w:val="center"/>
        </w:trPr>
        <w:tc>
          <w:tcPr>
            <w:tcW w:w="23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205</w:t>
            </w:r>
          </w:p>
        </w:tc>
        <w:tc>
          <w:tcPr>
            <w:tcW w:w="47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口腔医学技术</w:t>
            </w:r>
          </w:p>
        </w:tc>
      </w:tr>
      <w:tr w:rsidR="00C13C0C">
        <w:trPr>
          <w:trHeight w:hRule="exact" w:val="564"/>
          <w:jc w:val="center"/>
        </w:trPr>
        <w:tc>
          <w:tcPr>
            <w:tcW w:w="23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206</w:t>
            </w:r>
          </w:p>
        </w:tc>
        <w:tc>
          <w:tcPr>
            <w:tcW w:w="47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放射医学技术</w:t>
            </w:r>
          </w:p>
        </w:tc>
      </w:tr>
      <w:tr w:rsidR="00C13C0C">
        <w:trPr>
          <w:trHeight w:hRule="exact" w:val="564"/>
          <w:jc w:val="center"/>
        </w:trPr>
        <w:tc>
          <w:tcPr>
            <w:tcW w:w="23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lastRenderedPageBreak/>
              <w:t>207</w:t>
            </w:r>
          </w:p>
        </w:tc>
        <w:tc>
          <w:tcPr>
            <w:tcW w:w="47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临床医学检验技术</w:t>
            </w:r>
          </w:p>
        </w:tc>
      </w:tr>
      <w:tr w:rsidR="00C13C0C">
        <w:trPr>
          <w:trHeight w:hRule="exact" w:val="564"/>
          <w:jc w:val="center"/>
        </w:trPr>
        <w:tc>
          <w:tcPr>
            <w:tcW w:w="23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208</w:t>
            </w:r>
          </w:p>
        </w:tc>
        <w:tc>
          <w:tcPr>
            <w:tcW w:w="47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病理学技术</w:t>
            </w:r>
          </w:p>
        </w:tc>
      </w:tr>
      <w:tr w:rsidR="00C13C0C">
        <w:trPr>
          <w:trHeight w:hRule="exact" w:val="564"/>
          <w:jc w:val="center"/>
        </w:trPr>
        <w:tc>
          <w:tcPr>
            <w:tcW w:w="23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209</w:t>
            </w:r>
          </w:p>
        </w:tc>
        <w:tc>
          <w:tcPr>
            <w:tcW w:w="47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康复医学治疗技术</w:t>
            </w:r>
          </w:p>
        </w:tc>
      </w:tr>
      <w:tr w:rsidR="00C13C0C">
        <w:trPr>
          <w:trHeight w:hRule="exact" w:val="564"/>
          <w:jc w:val="center"/>
        </w:trPr>
        <w:tc>
          <w:tcPr>
            <w:tcW w:w="23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210</w:t>
            </w:r>
          </w:p>
        </w:tc>
        <w:tc>
          <w:tcPr>
            <w:tcW w:w="47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营养</w:t>
            </w:r>
          </w:p>
        </w:tc>
      </w:tr>
      <w:tr w:rsidR="00C13C0C">
        <w:trPr>
          <w:trHeight w:hRule="exact" w:val="564"/>
          <w:jc w:val="center"/>
        </w:trPr>
        <w:tc>
          <w:tcPr>
            <w:tcW w:w="23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211</w:t>
            </w:r>
          </w:p>
        </w:tc>
        <w:tc>
          <w:tcPr>
            <w:tcW w:w="47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卫生检验技术</w:t>
            </w:r>
          </w:p>
        </w:tc>
      </w:tr>
      <w:tr w:rsidR="00C13C0C">
        <w:trPr>
          <w:trHeight w:hRule="exact" w:val="564"/>
          <w:jc w:val="center"/>
        </w:trPr>
        <w:tc>
          <w:tcPr>
            <w:tcW w:w="23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212</w:t>
            </w:r>
          </w:p>
        </w:tc>
        <w:tc>
          <w:tcPr>
            <w:tcW w:w="47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心理治疗</w:t>
            </w:r>
          </w:p>
        </w:tc>
      </w:tr>
      <w:tr w:rsidR="00C13C0C">
        <w:trPr>
          <w:trHeight w:hRule="exact" w:val="564"/>
          <w:jc w:val="center"/>
        </w:trPr>
        <w:tc>
          <w:tcPr>
            <w:tcW w:w="23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213</w:t>
            </w:r>
          </w:p>
        </w:tc>
        <w:tc>
          <w:tcPr>
            <w:tcW w:w="47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病案信息技术</w:t>
            </w:r>
          </w:p>
        </w:tc>
      </w:tr>
      <w:tr w:rsidR="00C13C0C">
        <w:trPr>
          <w:trHeight w:hRule="exact" w:val="564"/>
          <w:jc w:val="center"/>
        </w:trPr>
        <w:tc>
          <w:tcPr>
            <w:tcW w:w="23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214</w:t>
            </w:r>
          </w:p>
        </w:tc>
        <w:tc>
          <w:tcPr>
            <w:tcW w:w="47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输血技术</w:t>
            </w:r>
          </w:p>
        </w:tc>
      </w:tr>
      <w:tr w:rsidR="00C13C0C">
        <w:trPr>
          <w:trHeight w:hRule="exact" w:val="564"/>
          <w:jc w:val="center"/>
        </w:trPr>
        <w:tc>
          <w:tcPr>
            <w:tcW w:w="23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215</w:t>
            </w:r>
          </w:p>
        </w:tc>
        <w:tc>
          <w:tcPr>
            <w:tcW w:w="47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神经电生理（脑电图）技术</w:t>
            </w:r>
          </w:p>
        </w:tc>
      </w:tr>
      <w:tr w:rsidR="00C13C0C">
        <w:trPr>
          <w:trHeight w:hRule="exact" w:val="574"/>
          <w:jc w:val="center"/>
        </w:trPr>
        <w:tc>
          <w:tcPr>
            <w:tcW w:w="23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216</w:t>
            </w:r>
          </w:p>
        </w:tc>
        <w:tc>
          <w:tcPr>
            <w:tcW w:w="47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眼视光技术</w:t>
            </w:r>
          </w:p>
        </w:tc>
      </w:tr>
    </w:tbl>
    <w:p w:rsidR="00C13C0C" w:rsidRDefault="00C13C0C">
      <w:pPr>
        <w:rPr>
          <w:rFonts w:ascii="宋体" w:eastAsia="黑体" w:hAnsi="宋体"/>
          <w:bCs/>
          <w:szCs w:val="32"/>
        </w:rPr>
      </w:pPr>
    </w:p>
    <w:p w:rsidR="00C13C0C" w:rsidRDefault="00B721B9">
      <w:pPr>
        <w:ind w:firstLineChars="200" w:firstLine="560"/>
        <w:outlineLvl w:val="0"/>
        <w:rPr>
          <w:rFonts w:ascii="宋体" w:eastAsia="黑体" w:hAnsi="宋体"/>
          <w:bCs/>
          <w:sz w:val="28"/>
          <w:szCs w:val="28"/>
        </w:rPr>
      </w:pPr>
      <w:r>
        <w:rPr>
          <w:rFonts w:ascii="宋体" w:eastAsia="黑体" w:hAnsi="宋体"/>
          <w:bCs/>
          <w:sz w:val="28"/>
          <w:szCs w:val="28"/>
        </w:rPr>
        <w:t>三、中级考试专业</w:t>
      </w:r>
    </w:p>
    <w:tbl>
      <w:tblPr>
        <w:tblW w:w="7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68"/>
        <w:gridCol w:w="4719"/>
      </w:tblGrid>
      <w:tr w:rsidR="00C13C0C">
        <w:trPr>
          <w:trHeight w:hRule="exact" w:val="525"/>
          <w:tblHeader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eastAsia="黑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黑体" w:hAnsi="宋体"/>
                <w:b/>
                <w:bCs/>
                <w:sz w:val="28"/>
                <w:szCs w:val="28"/>
              </w:rPr>
              <w:t>专业代码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eastAsia="黑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黑体" w:hAnsi="宋体"/>
                <w:b/>
                <w:bCs/>
                <w:sz w:val="28"/>
                <w:szCs w:val="28"/>
              </w:rPr>
              <w:t>专</w:t>
            </w:r>
            <w:r>
              <w:rPr>
                <w:rFonts w:ascii="宋体" w:eastAsia="黑体"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黑体" w:hAnsi="宋体"/>
                <w:b/>
                <w:bCs/>
                <w:sz w:val="28"/>
                <w:szCs w:val="28"/>
              </w:rPr>
              <w:t>业</w:t>
            </w:r>
            <w:r>
              <w:rPr>
                <w:rFonts w:ascii="宋体" w:eastAsia="黑体"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黑体" w:hAnsi="宋体"/>
                <w:b/>
                <w:bCs/>
                <w:sz w:val="28"/>
                <w:szCs w:val="28"/>
              </w:rPr>
              <w:t>名</w:t>
            </w:r>
            <w:r>
              <w:rPr>
                <w:rFonts w:ascii="宋体" w:eastAsia="黑体"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黑体" w:hAnsi="宋体"/>
                <w:b/>
                <w:bCs/>
                <w:sz w:val="28"/>
                <w:szCs w:val="28"/>
              </w:rPr>
              <w:t>称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301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全科医学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302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全科医学（中医类）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303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内科学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304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心血管内科学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305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呼吸内科学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306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消化内科学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307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肾内科学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308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神经内科学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309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内分泌学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310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血液病学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311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结核病学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lastRenderedPageBreak/>
              <w:t>312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传染病学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313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风湿与临床免疫学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314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职业病学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315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中医内科学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316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中西医结合内科学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317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普通外科学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318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骨外科学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319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胸心外科学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320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神经外科学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321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泌尿外科学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322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小儿外科学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323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烧伤外科学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324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整形外科学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325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中医外科学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326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中西医结合外科学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327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中医肛肠科学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328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中医骨伤学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329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中西医结合骨伤科学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330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妇产科学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331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中医妇科学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332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儿科学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333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中医儿科学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334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眼科学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335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中医眼科学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336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耳鼻咽喉科学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lastRenderedPageBreak/>
              <w:t>337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中医耳鼻喉科学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338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皮肤与性病学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339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中医皮肤与性病学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340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精神病学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341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肿瘤内科学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342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肿瘤外科学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343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肿瘤放射治疗学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344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放射医学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345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核医学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346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超声波医学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347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麻醉学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348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康复医学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349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推拿（按摩）学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350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中医针灸学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351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病理学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352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临床医学检验学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353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口腔医学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354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口腔内科学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355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口腔颌面外科学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356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口腔修复学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357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口腔正畸学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358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疼痛学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359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重症医学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360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计划生育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361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疾病控制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lastRenderedPageBreak/>
              <w:t>362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公共卫生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363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职业卫生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364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妇幼保健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365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健康教育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366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药学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367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中药学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368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护理学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369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内科护理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370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外科护理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371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妇产科护理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372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儿科护理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373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社区护理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374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中医护理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375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口腔医学技术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376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放射医学技术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377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核医学技术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378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超声波医学技术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379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临床医学检验技术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380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病理学技术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381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康复医学治疗技术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382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营养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383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理化检验技术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384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微生物检验技术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385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消毒技术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386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心理治疗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lastRenderedPageBreak/>
              <w:t>387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心电学技术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388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肿瘤放射治疗技术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389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病案信息技术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390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输血技术</w:t>
            </w:r>
          </w:p>
        </w:tc>
      </w:tr>
      <w:tr w:rsidR="00C13C0C">
        <w:trPr>
          <w:trHeight w:hRule="exact" w:val="525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391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神经电生理（脑电图）技术</w:t>
            </w:r>
          </w:p>
        </w:tc>
      </w:tr>
      <w:tr w:rsidR="00C13C0C">
        <w:trPr>
          <w:trHeight w:hRule="exact" w:val="544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392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急诊医学</w:t>
            </w:r>
          </w:p>
        </w:tc>
      </w:tr>
      <w:tr w:rsidR="00C13C0C">
        <w:trPr>
          <w:trHeight w:hRule="exact" w:val="544"/>
          <w:jc w:val="center"/>
        </w:trPr>
        <w:tc>
          <w:tcPr>
            <w:tcW w:w="2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392</w:t>
            </w:r>
          </w:p>
        </w:tc>
        <w:tc>
          <w:tcPr>
            <w:tcW w:w="47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80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眼视光技术</w:t>
            </w:r>
          </w:p>
        </w:tc>
      </w:tr>
    </w:tbl>
    <w:p w:rsidR="00C13C0C" w:rsidRDefault="00C13C0C">
      <w:pPr>
        <w:rPr>
          <w:rFonts w:ascii="宋体" w:eastAsia="黑体" w:hAnsi="宋体"/>
          <w:color w:val="000000"/>
          <w:sz w:val="32"/>
          <w:szCs w:val="32"/>
        </w:rPr>
      </w:pPr>
    </w:p>
    <w:p w:rsidR="00C13C0C" w:rsidRPr="00943DA8" w:rsidRDefault="00C13C0C" w:rsidP="00943DA8">
      <w:pPr>
        <w:rPr>
          <w:rFonts w:ascii="宋体" w:eastAsia="仿宋_GB2312" w:hAnsi="宋体"/>
          <w:color w:val="000000"/>
          <w:sz w:val="32"/>
          <w:szCs w:val="32"/>
        </w:rPr>
      </w:pPr>
    </w:p>
    <w:sectPr w:rsidR="00C13C0C" w:rsidRPr="00943DA8" w:rsidSect="002776D2">
      <w:footerReference w:type="even" r:id="rId7"/>
      <w:footerReference w:type="default" r:id="rId8"/>
      <w:pgSz w:w="11906" w:h="16838"/>
      <w:pgMar w:top="1531" w:right="1474" w:bottom="1304" w:left="1588" w:header="851" w:footer="1021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BDB" w:rsidRDefault="00017BDB" w:rsidP="00C13C0C">
      <w:pPr>
        <w:spacing w:after="0"/>
      </w:pPr>
      <w:r>
        <w:separator/>
      </w:r>
    </w:p>
  </w:endnote>
  <w:endnote w:type="continuationSeparator" w:id="0">
    <w:p w:rsidR="00017BDB" w:rsidRDefault="00017BDB" w:rsidP="00C13C0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C0C" w:rsidRDefault="003E08C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721B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3C0C" w:rsidRDefault="00C13C0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C0C" w:rsidRDefault="003E08C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721B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43DA8">
      <w:rPr>
        <w:rStyle w:val="a9"/>
        <w:noProof/>
      </w:rPr>
      <w:t>6</w:t>
    </w:r>
    <w:r>
      <w:rPr>
        <w:rStyle w:val="a9"/>
      </w:rPr>
      <w:fldChar w:fldCharType="end"/>
    </w:r>
  </w:p>
  <w:p w:rsidR="00C13C0C" w:rsidRDefault="00C13C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BDB" w:rsidRDefault="00017BDB" w:rsidP="00C13C0C">
      <w:pPr>
        <w:spacing w:after="0"/>
      </w:pPr>
      <w:r>
        <w:separator/>
      </w:r>
    </w:p>
  </w:footnote>
  <w:footnote w:type="continuationSeparator" w:id="0">
    <w:p w:rsidR="00017BDB" w:rsidRDefault="00017BDB" w:rsidP="00C13C0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nderlineTabInNumList/>
  </w:compat>
  <w:rsids>
    <w:rsidRoot w:val="00D31D50"/>
    <w:rsid w:val="00012E0B"/>
    <w:rsid w:val="00017BDB"/>
    <w:rsid w:val="00055C0B"/>
    <w:rsid w:val="00080AEB"/>
    <w:rsid w:val="000D7D9E"/>
    <w:rsid w:val="000F5F9B"/>
    <w:rsid w:val="00146F3D"/>
    <w:rsid w:val="001647B5"/>
    <w:rsid w:val="001B3F15"/>
    <w:rsid w:val="001D5FA8"/>
    <w:rsid w:val="001E3897"/>
    <w:rsid w:val="002458F5"/>
    <w:rsid w:val="00260539"/>
    <w:rsid w:val="002776D2"/>
    <w:rsid w:val="002B1F77"/>
    <w:rsid w:val="00323B43"/>
    <w:rsid w:val="0033634D"/>
    <w:rsid w:val="0036727B"/>
    <w:rsid w:val="00387905"/>
    <w:rsid w:val="003C56AA"/>
    <w:rsid w:val="003D37D8"/>
    <w:rsid w:val="003E08C4"/>
    <w:rsid w:val="00426133"/>
    <w:rsid w:val="004358AB"/>
    <w:rsid w:val="00457D99"/>
    <w:rsid w:val="004A3369"/>
    <w:rsid w:val="004D7F7B"/>
    <w:rsid w:val="00503E4A"/>
    <w:rsid w:val="005309E5"/>
    <w:rsid w:val="005454DC"/>
    <w:rsid w:val="005C49CF"/>
    <w:rsid w:val="00670FF3"/>
    <w:rsid w:val="006B752E"/>
    <w:rsid w:val="006E50BB"/>
    <w:rsid w:val="006F417F"/>
    <w:rsid w:val="006F7065"/>
    <w:rsid w:val="00744C90"/>
    <w:rsid w:val="0078010C"/>
    <w:rsid w:val="007F0F0E"/>
    <w:rsid w:val="00874244"/>
    <w:rsid w:val="00891738"/>
    <w:rsid w:val="008B0B0B"/>
    <w:rsid w:val="008B7726"/>
    <w:rsid w:val="0092000E"/>
    <w:rsid w:val="00926229"/>
    <w:rsid w:val="00943DA8"/>
    <w:rsid w:val="00963E20"/>
    <w:rsid w:val="009B4C83"/>
    <w:rsid w:val="009F4E49"/>
    <w:rsid w:val="009F5EC3"/>
    <w:rsid w:val="00A43CF8"/>
    <w:rsid w:val="00B721B9"/>
    <w:rsid w:val="00B7331C"/>
    <w:rsid w:val="00C13C0C"/>
    <w:rsid w:val="00C84A13"/>
    <w:rsid w:val="00C972F3"/>
    <w:rsid w:val="00D016FC"/>
    <w:rsid w:val="00D31D50"/>
    <w:rsid w:val="00D44FCB"/>
    <w:rsid w:val="00D723FF"/>
    <w:rsid w:val="00D927E1"/>
    <w:rsid w:val="00DE15B0"/>
    <w:rsid w:val="00E11AA5"/>
    <w:rsid w:val="00E15FE7"/>
    <w:rsid w:val="00E23D05"/>
    <w:rsid w:val="00E37F13"/>
    <w:rsid w:val="00EC1AB7"/>
    <w:rsid w:val="00F010C8"/>
    <w:rsid w:val="00F2483A"/>
    <w:rsid w:val="00F408B5"/>
    <w:rsid w:val="00F5151E"/>
    <w:rsid w:val="00FD0DC8"/>
    <w:rsid w:val="02001678"/>
    <w:rsid w:val="14703009"/>
    <w:rsid w:val="198B1F32"/>
    <w:rsid w:val="1BA428F9"/>
    <w:rsid w:val="20810FED"/>
    <w:rsid w:val="2B0E2C28"/>
    <w:rsid w:val="2D1A3B66"/>
    <w:rsid w:val="3C3B35AE"/>
    <w:rsid w:val="4188777C"/>
    <w:rsid w:val="44C67022"/>
    <w:rsid w:val="469C57F5"/>
    <w:rsid w:val="4EEC6183"/>
    <w:rsid w:val="5A2B43FC"/>
    <w:rsid w:val="69E461A9"/>
    <w:rsid w:val="73CA44F5"/>
    <w:rsid w:val="78150753"/>
    <w:rsid w:val="7BE3745E"/>
    <w:rsid w:val="7FAF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Date" w:semiHidden="0"/>
    <w:lsdException w:name="Hyperlink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Balloon Text" w:semiHidden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0C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C13C0C"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sid w:val="00C13C0C"/>
    <w:pPr>
      <w:widowControl w:val="0"/>
      <w:adjustRightInd/>
      <w:snapToGrid/>
      <w:spacing w:after="0"/>
      <w:jc w:val="both"/>
    </w:pPr>
    <w:rPr>
      <w:rFonts w:ascii="Calibri" w:eastAsia="宋体" w:hAnsi="Calibri"/>
      <w:kern w:val="2"/>
      <w:sz w:val="18"/>
      <w:szCs w:val="18"/>
      <w:lang w:val="zh-CN"/>
    </w:rPr>
  </w:style>
  <w:style w:type="paragraph" w:styleId="a5">
    <w:name w:val="footer"/>
    <w:basedOn w:val="a"/>
    <w:link w:val="Char1"/>
    <w:uiPriority w:val="99"/>
    <w:qFormat/>
    <w:rsid w:val="00C13C0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C13C0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C13C0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Strong"/>
    <w:basedOn w:val="a0"/>
    <w:uiPriority w:val="99"/>
    <w:qFormat/>
    <w:locked/>
    <w:rsid w:val="00C13C0C"/>
    <w:rPr>
      <w:rFonts w:cs="Times New Roman"/>
      <w:b/>
    </w:rPr>
  </w:style>
  <w:style w:type="character" w:styleId="a9">
    <w:name w:val="page number"/>
    <w:basedOn w:val="a0"/>
    <w:uiPriority w:val="99"/>
    <w:qFormat/>
    <w:rsid w:val="00C13C0C"/>
    <w:rPr>
      <w:rFonts w:cs="Times New Roman"/>
    </w:rPr>
  </w:style>
  <w:style w:type="character" w:styleId="aa">
    <w:name w:val="Hyperlink"/>
    <w:basedOn w:val="a0"/>
    <w:uiPriority w:val="99"/>
    <w:qFormat/>
    <w:rsid w:val="00C13C0C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qFormat/>
    <w:rsid w:val="00C13C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4"/>
    <w:uiPriority w:val="99"/>
    <w:qFormat/>
    <w:locked/>
    <w:rsid w:val="00C13C0C"/>
    <w:rPr>
      <w:rFonts w:ascii="Calibri" w:eastAsia="宋体" w:hAnsi="Calibri" w:cs="Times New Roman"/>
      <w:kern w:val="2"/>
      <w:sz w:val="18"/>
      <w:szCs w:val="18"/>
      <w:lang w:val="zh-CN"/>
    </w:rPr>
  </w:style>
  <w:style w:type="character" w:customStyle="1" w:styleId="Char1">
    <w:name w:val="页脚 Char"/>
    <w:basedOn w:val="a0"/>
    <w:link w:val="a5"/>
    <w:uiPriority w:val="99"/>
    <w:qFormat/>
    <w:locked/>
    <w:rsid w:val="00C13C0C"/>
    <w:rPr>
      <w:rFonts w:ascii="Tahoma" w:hAnsi="Tahoma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C13C0C"/>
    <w:rPr>
      <w:rFonts w:ascii="Tahoma" w:hAnsi="Tahoma" w:cs="Times New Roman"/>
      <w:sz w:val="18"/>
      <w:szCs w:val="18"/>
    </w:rPr>
  </w:style>
  <w:style w:type="character" w:customStyle="1" w:styleId="Char10">
    <w:name w:val="批注框文本 Char1"/>
    <w:uiPriority w:val="99"/>
    <w:semiHidden/>
    <w:qFormat/>
    <w:rsid w:val="00C13C0C"/>
    <w:rPr>
      <w:rFonts w:ascii="Times New Roman" w:eastAsia="宋体" w:hAnsi="Times New Roman"/>
      <w:sz w:val="18"/>
    </w:rPr>
  </w:style>
  <w:style w:type="paragraph" w:customStyle="1" w:styleId="1">
    <w:name w:val="列出段落1"/>
    <w:basedOn w:val="a"/>
    <w:uiPriority w:val="34"/>
    <w:qFormat/>
    <w:rsid w:val="00C13C0C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/>
      <w:kern w:val="2"/>
      <w:sz w:val="21"/>
    </w:rPr>
  </w:style>
  <w:style w:type="character" w:customStyle="1" w:styleId="Char">
    <w:name w:val="日期 Char"/>
    <w:basedOn w:val="a0"/>
    <w:link w:val="a3"/>
    <w:uiPriority w:val="99"/>
    <w:semiHidden/>
    <w:qFormat/>
    <w:rsid w:val="00C13C0C"/>
    <w:rPr>
      <w:rFonts w:ascii="Tahoma" w:hAnsi="Tahoma"/>
      <w:sz w:val="22"/>
      <w:szCs w:val="22"/>
    </w:rPr>
  </w:style>
  <w:style w:type="character" w:customStyle="1" w:styleId="ac">
    <w:name w:val="批注框文本 字符"/>
    <w:qFormat/>
    <w:rsid w:val="00C13C0C"/>
    <w:rPr>
      <w:rFonts w:ascii="Calibri" w:eastAsia="宋体" w:hAnsi="Calibri" w:cs="Times New Roman"/>
      <w:sz w:val="18"/>
      <w:szCs w:val="18"/>
      <w:lang w:val="zh-CN" w:eastAsia="zh-CN"/>
    </w:rPr>
  </w:style>
  <w:style w:type="character" w:customStyle="1" w:styleId="Char11">
    <w:name w:val="页脚 Char1"/>
    <w:uiPriority w:val="99"/>
    <w:qFormat/>
    <w:rsid w:val="00C13C0C"/>
    <w:rPr>
      <w:kern w:val="2"/>
      <w:sz w:val="18"/>
      <w:szCs w:val="18"/>
      <w:lang w:val="zh-CN"/>
    </w:rPr>
  </w:style>
  <w:style w:type="character" w:customStyle="1" w:styleId="Char12">
    <w:name w:val="页眉 Char1"/>
    <w:uiPriority w:val="99"/>
    <w:qFormat/>
    <w:rsid w:val="00C13C0C"/>
    <w:rPr>
      <w:kern w:val="2"/>
      <w:sz w:val="18"/>
      <w:szCs w:val="18"/>
      <w:lang w:val="zh-CN"/>
    </w:rPr>
  </w:style>
  <w:style w:type="character" w:customStyle="1" w:styleId="Char20">
    <w:name w:val="批注框文本 Char2"/>
    <w:qFormat/>
    <w:rsid w:val="00C13C0C"/>
    <w:rPr>
      <w:rFonts w:ascii="Calibri" w:eastAsia="宋体" w:hAnsi="Calibri" w:cs="Times New Roman"/>
      <w:sz w:val="18"/>
      <w:szCs w:val="18"/>
      <w:lang w:val="zh-CN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2020-12-31T00:34:00Z</cp:lastPrinted>
  <dcterms:created xsi:type="dcterms:W3CDTF">2021-12-19T05:06:00Z</dcterms:created>
  <dcterms:modified xsi:type="dcterms:W3CDTF">2021-12-19T05:10:00Z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