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1EB" w:rsidRDefault="000F11EB" w:rsidP="000F11EB">
      <w:pPr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eastAsia="黑体"/>
          <w:bCs/>
          <w:color w:val="000000"/>
          <w:szCs w:val="32"/>
        </w:rPr>
        <w:t>附件</w:t>
      </w:r>
      <w:r>
        <w:rPr>
          <w:rFonts w:eastAsia="黑体" w:hint="eastAsia"/>
          <w:bCs/>
          <w:color w:val="000000"/>
          <w:szCs w:val="32"/>
        </w:rPr>
        <w:t>1</w:t>
      </w:r>
    </w:p>
    <w:p w:rsidR="000F11EB" w:rsidRDefault="00C24A2A" w:rsidP="000F11EB">
      <w:pPr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cs="宋体" w:hint="eastAsia"/>
          <w:color w:val="000000"/>
          <w:sz w:val="44"/>
          <w:szCs w:val="44"/>
        </w:rPr>
        <w:t>2021</w:t>
      </w:r>
      <w:r w:rsidR="000F11EB">
        <w:rPr>
          <w:rFonts w:ascii="方正小标宋简体" w:eastAsia="方正小标宋简体" w:cs="宋体" w:hint="eastAsia"/>
          <w:color w:val="000000"/>
          <w:sz w:val="44"/>
          <w:szCs w:val="44"/>
        </w:rPr>
        <w:t>年度湖南省卫生系列高级职称专业理论考试专业设置和要求</w:t>
      </w:r>
    </w:p>
    <w:tbl>
      <w:tblPr>
        <w:tblW w:w="14243" w:type="dxa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2178"/>
        <w:gridCol w:w="1110"/>
        <w:gridCol w:w="2976"/>
        <w:gridCol w:w="906"/>
        <w:gridCol w:w="2678"/>
        <w:gridCol w:w="860"/>
        <w:gridCol w:w="2701"/>
      </w:tblGrid>
      <w:tr w:rsidR="000F11EB" w:rsidRPr="000F11EB" w:rsidTr="00FD496E">
        <w:trPr>
          <w:trHeight w:val="376"/>
          <w:tblHeader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专业编码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b/>
                <w:bCs/>
                <w:color w:val="000000"/>
                <w:kern w:val="0"/>
                <w:sz w:val="24"/>
                <w:szCs w:val="24"/>
              </w:rPr>
              <w:t>执业范围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专业编码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b/>
                <w:bCs/>
                <w:color w:val="000000"/>
                <w:kern w:val="0"/>
                <w:sz w:val="24"/>
                <w:szCs w:val="24"/>
              </w:rPr>
              <w:t>执业范围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心血管内科学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烧伤外科学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呼吸内科学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整形外科学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消化内科学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小儿外科学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肾内科学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妇产科专业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神经内科学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计划生育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计划生育技术服务专业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内分泌学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小儿内科学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儿科专业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血液病学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新生儿科学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儿科专业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传染病学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全科医学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全科医学专业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风湿病学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眼科学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眼耳鼻咽喉科专业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结核病学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耳鼻咽喉</w:t>
            </w:r>
            <w:r w:rsidRPr="000F11EB">
              <w:rPr>
                <w:color w:val="000000"/>
                <w:kern w:val="0"/>
                <w:sz w:val="24"/>
                <w:szCs w:val="24"/>
              </w:rPr>
              <w:t>(</w:t>
            </w: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头颈外</w:t>
            </w:r>
            <w:r w:rsidRPr="000F11EB">
              <w:rPr>
                <w:color w:val="000000"/>
                <w:kern w:val="0"/>
                <w:sz w:val="24"/>
                <w:szCs w:val="24"/>
              </w:rPr>
              <w:t>)</w:t>
            </w: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眼耳鼻咽喉科专业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普通外科学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皮肤与性病学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皮肤病与性病专业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骨外科学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肿瘤内科学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胸心外科学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放射肿瘤治疗学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医学影像和放射治疗专业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神经外科学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急诊医学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急救医学专业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泌尿外科学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重症医学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重症医学专业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麻醉学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麻醉专业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营养与食品卫生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精神病学</w:t>
            </w:r>
          </w:p>
        </w:tc>
        <w:tc>
          <w:tcPr>
            <w:tcW w:w="1110" w:type="dxa"/>
            <w:vAlign w:val="center"/>
          </w:tcPr>
          <w:p w:rsidR="000F11EB" w:rsidRPr="000F11EB" w:rsidRDefault="009D2FD7" w:rsidP="009D2FD7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精神卫生专业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学校卫生与儿少卫生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病理学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医学检验、病理专业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放射卫生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放射医学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医学影像和放射治疗专业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传染性疾病控制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超声医学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医学影像和放射治疗专业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慢性非传染性疾病控制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核医学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医学影像和放射治疗专业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寄生虫病控制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康复医学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康复医学专业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健康教育与健康促进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心电诊断学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内科、心电诊断专业、医学影像和放射治疗专业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卫生毒理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脑电诊断学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内科、医学影像和放射治疗专业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妇女保健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疼痛学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内科、外科、麻醉专业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儿童保健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介入治疗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bottom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中医内科学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中医内科专业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生殖医学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妇产科专业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中医外科学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中医外科专业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口腔内科学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中医妇科学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中医妇产科专业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口腔颌面外科学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中医儿科学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中医内科专业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口腔修复学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中医眼科学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中医（眼）耳鼻喉科专业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口腔正畸学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中医外科专业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职业卫生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中医肛肠科学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中医外科专业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环境卫生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公卫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中医耳鼻喉科学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中医（眼）耳鼻喉科专业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中医针灸科学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中医针灸推拿科专业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病理学技术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中医推拿科学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中医针灸推拿科专业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放射医学技术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中医皮肤病学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中医外科专业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超声医学技术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全科医学（中医类）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全科医学（中医类）专业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核医学技术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中西医结合内科学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中西医结合专业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临床营养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中西医结合外科学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中西医结合专业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康复医学治疗技术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中西医结合骨伤学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中西医结合专业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放射肿瘤治疗技术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医院药学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药学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临床医学检验技术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临床药学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药学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输血技术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药物分析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药学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心电图技术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中药学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中药学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脑电图技术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内科护理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口腔医学技术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外科护理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微生物检验技术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妇产科护理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理化检验技术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儿科护理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26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血吸虫病防治技术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178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中医护理</w:t>
            </w:r>
          </w:p>
        </w:tc>
        <w:tc>
          <w:tcPr>
            <w:tcW w:w="111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6" w:type="dxa"/>
            <w:vAlign w:val="center"/>
          </w:tcPr>
          <w:p w:rsidR="000F11EB" w:rsidRPr="000F11EB" w:rsidRDefault="00A47E07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2678" w:type="dxa"/>
            <w:vAlign w:val="center"/>
          </w:tcPr>
          <w:p w:rsidR="000F11EB" w:rsidRPr="000F11EB" w:rsidRDefault="00A47E07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病</w:t>
            </w:r>
            <w:r>
              <w:rPr>
                <w:rFonts w:ascii="仿宋_GB2312" w:cs="宋体"/>
                <w:color w:val="000000"/>
                <w:kern w:val="0"/>
                <w:sz w:val="24"/>
                <w:szCs w:val="24"/>
              </w:rPr>
              <w:t>案信息技术</w:t>
            </w:r>
          </w:p>
        </w:tc>
        <w:tc>
          <w:tcPr>
            <w:tcW w:w="860" w:type="dxa"/>
            <w:vAlign w:val="center"/>
          </w:tcPr>
          <w:p w:rsidR="000F11EB" w:rsidRPr="000F11EB" w:rsidRDefault="00A47E07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0F11EB" w:rsidP="00A47E07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9</w:t>
            </w:r>
            <w:r w:rsidR="00A47E07">
              <w:rPr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48" w:type="dxa"/>
            <w:gridSpan w:val="5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内科学（仅限申报基卫高人员报考）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内科专业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A47E07" w:rsidP="00A47E07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9848" w:type="dxa"/>
            <w:gridSpan w:val="5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外科学（仅限申报基卫高人员报考）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临床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外科专业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vAlign w:val="center"/>
          </w:tcPr>
          <w:p w:rsidR="000F11EB" w:rsidRPr="000F11EB" w:rsidRDefault="00A47E07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9848" w:type="dxa"/>
            <w:gridSpan w:val="5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中医学（仅限申报基卫高人员报考）</w:t>
            </w:r>
          </w:p>
        </w:tc>
        <w:tc>
          <w:tcPr>
            <w:tcW w:w="860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2701" w:type="dxa"/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F11EB" w:rsidRPr="000F11EB" w:rsidTr="00FD496E">
        <w:trPr>
          <w:trHeight w:val="376"/>
        </w:trPr>
        <w:tc>
          <w:tcPr>
            <w:tcW w:w="834" w:type="dxa"/>
            <w:tcBorders>
              <w:bottom w:val="single" w:sz="8" w:space="0" w:color="auto"/>
            </w:tcBorders>
            <w:vAlign w:val="center"/>
          </w:tcPr>
          <w:p w:rsidR="000F11EB" w:rsidRPr="000F11EB" w:rsidRDefault="000F11EB" w:rsidP="00A47E07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>10</w:t>
            </w:r>
            <w:r w:rsidR="00A47E07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48" w:type="dxa"/>
            <w:gridSpan w:val="5"/>
            <w:tcBorders>
              <w:bottom w:val="single" w:sz="8" w:space="0" w:color="auto"/>
            </w:tcBorders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护理学（仅限申报基卫高人员报考）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rFonts w:ascii="仿宋_GB2312" w:cs="宋体"/>
                <w:color w:val="000000"/>
                <w:kern w:val="0"/>
                <w:sz w:val="24"/>
                <w:szCs w:val="24"/>
              </w:rPr>
            </w:pPr>
            <w:r w:rsidRPr="000F11E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护理</w:t>
            </w:r>
          </w:p>
        </w:tc>
        <w:tc>
          <w:tcPr>
            <w:tcW w:w="2701" w:type="dxa"/>
            <w:tcBorders>
              <w:bottom w:val="single" w:sz="8" w:space="0" w:color="auto"/>
            </w:tcBorders>
            <w:vAlign w:val="center"/>
          </w:tcPr>
          <w:p w:rsidR="000F11EB" w:rsidRPr="000F11EB" w:rsidRDefault="000F11EB" w:rsidP="000F11EB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0F11EB">
              <w:rPr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0F11EB" w:rsidRDefault="000F11EB" w:rsidP="000F11EB">
      <w:pPr>
        <w:snapToGrid w:val="0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注：</w:t>
      </w:r>
      <w:r>
        <w:rPr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．专业编码</w:t>
      </w:r>
      <w:r>
        <w:rPr>
          <w:color w:val="000000"/>
          <w:sz w:val="18"/>
          <w:szCs w:val="18"/>
        </w:rPr>
        <w:t>1-73</w:t>
      </w:r>
      <w:r>
        <w:rPr>
          <w:color w:val="000000"/>
          <w:sz w:val="18"/>
          <w:szCs w:val="18"/>
        </w:rPr>
        <w:t>、</w:t>
      </w:r>
      <w:r w:rsidR="007E01B2">
        <w:rPr>
          <w:color w:val="000000"/>
          <w:sz w:val="18"/>
          <w:szCs w:val="18"/>
        </w:rPr>
        <w:t>99</w:t>
      </w:r>
      <w:r>
        <w:rPr>
          <w:color w:val="000000"/>
          <w:sz w:val="18"/>
          <w:szCs w:val="18"/>
        </w:rPr>
        <w:t>-10</w:t>
      </w:r>
      <w:r w:rsidR="007E01B2">
        <w:rPr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号专业需具备相应类别医师资格证和执业证</w:t>
      </w:r>
      <w:r w:rsidR="007565E6">
        <w:rPr>
          <w:rFonts w:hint="eastAsia"/>
          <w:color w:val="000000"/>
          <w:sz w:val="18"/>
          <w:szCs w:val="18"/>
        </w:rPr>
        <w:t>，</w:t>
      </w:r>
      <w:r>
        <w:rPr>
          <w:color w:val="000000"/>
          <w:sz w:val="18"/>
          <w:szCs w:val="18"/>
        </w:rPr>
        <w:t>报考编码</w:t>
      </w:r>
      <w:r>
        <w:rPr>
          <w:color w:val="000000"/>
          <w:sz w:val="18"/>
          <w:szCs w:val="18"/>
        </w:rPr>
        <w:t>78-82</w:t>
      </w:r>
      <w:r>
        <w:rPr>
          <w:color w:val="000000"/>
          <w:sz w:val="18"/>
          <w:szCs w:val="18"/>
        </w:rPr>
        <w:t>、</w:t>
      </w:r>
      <w:r>
        <w:rPr>
          <w:color w:val="000000"/>
          <w:sz w:val="18"/>
          <w:szCs w:val="18"/>
        </w:rPr>
        <w:t>10</w:t>
      </w:r>
      <w:r w:rsidR="003E3CF0">
        <w:rPr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号专业需具备护士资格证和执业证；</w:t>
      </w:r>
    </w:p>
    <w:p w:rsidR="00A80386" w:rsidRDefault="000F11EB" w:rsidP="00FD496E">
      <w:pPr>
        <w:snapToGrid w:val="0"/>
        <w:ind w:firstLineChars="200" w:firstLine="352"/>
        <w:jc w:val="left"/>
        <w:rPr>
          <w:szCs w:val="32"/>
        </w:rPr>
      </w:pPr>
      <w:r>
        <w:rPr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．专业编码</w:t>
      </w:r>
      <w:r>
        <w:rPr>
          <w:color w:val="000000"/>
          <w:sz w:val="18"/>
          <w:szCs w:val="18"/>
        </w:rPr>
        <w:t>1-9</w:t>
      </w:r>
      <w:r w:rsidR="006E7C26">
        <w:rPr>
          <w:rFonts w:hint="eastAsia"/>
          <w:color w:val="000000"/>
          <w:sz w:val="18"/>
          <w:szCs w:val="18"/>
        </w:rPr>
        <w:t>8</w:t>
      </w:r>
      <w:r>
        <w:rPr>
          <w:color w:val="000000"/>
          <w:sz w:val="18"/>
          <w:szCs w:val="18"/>
        </w:rPr>
        <w:t>号申报</w:t>
      </w:r>
      <w:r>
        <w:rPr>
          <w:color w:val="000000"/>
          <w:sz w:val="18"/>
          <w:szCs w:val="18"/>
        </w:rPr>
        <w:t>“</w:t>
      </w:r>
      <w:r>
        <w:rPr>
          <w:color w:val="000000"/>
          <w:sz w:val="18"/>
          <w:szCs w:val="18"/>
        </w:rPr>
        <w:t>省卫高</w:t>
      </w:r>
      <w:r>
        <w:rPr>
          <w:color w:val="000000"/>
          <w:sz w:val="18"/>
          <w:szCs w:val="18"/>
        </w:rPr>
        <w:t>”</w:t>
      </w:r>
      <w:r>
        <w:rPr>
          <w:color w:val="000000"/>
          <w:sz w:val="18"/>
          <w:szCs w:val="18"/>
        </w:rPr>
        <w:t>或</w:t>
      </w:r>
      <w:r>
        <w:rPr>
          <w:color w:val="000000"/>
          <w:sz w:val="18"/>
          <w:szCs w:val="18"/>
        </w:rPr>
        <w:t>“</w:t>
      </w:r>
      <w:r>
        <w:rPr>
          <w:color w:val="000000"/>
          <w:sz w:val="18"/>
          <w:szCs w:val="18"/>
        </w:rPr>
        <w:t>基卫高</w:t>
      </w:r>
      <w:r>
        <w:rPr>
          <w:color w:val="000000"/>
          <w:sz w:val="18"/>
          <w:szCs w:val="18"/>
        </w:rPr>
        <w:t>”</w:t>
      </w:r>
      <w:r>
        <w:rPr>
          <w:color w:val="000000"/>
          <w:sz w:val="18"/>
          <w:szCs w:val="18"/>
        </w:rPr>
        <w:t>评审者均可报考</w:t>
      </w:r>
      <w:r w:rsidR="007565E6">
        <w:rPr>
          <w:rFonts w:hint="eastAsia"/>
          <w:color w:val="000000"/>
          <w:sz w:val="18"/>
          <w:szCs w:val="18"/>
        </w:rPr>
        <w:t>；</w:t>
      </w:r>
      <w:r>
        <w:rPr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>．</w:t>
      </w:r>
      <w:bookmarkStart w:id="0" w:name="_GoBack"/>
      <w:bookmarkEnd w:id="0"/>
      <w:r>
        <w:rPr>
          <w:color w:val="000000"/>
          <w:sz w:val="18"/>
          <w:szCs w:val="18"/>
        </w:rPr>
        <w:t>专业编码</w:t>
      </w:r>
      <w:r w:rsidR="00030886">
        <w:rPr>
          <w:color w:val="000000"/>
          <w:sz w:val="18"/>
          <w:szCs w:val="18"/>
        </w:rPr>
        <w:t>99</w:t>
      </w:r>
      <w:r>
        <w:rPr>
          <w:color w:val="000000"/>
          <w:sz w:val="18"/>
          <w:szCs w:val="18"/>
        </w:rPr>
        <w:t>-10</w:t>
      </w:r>
      <w:r w:rsidR="00030886">
        <w:rPr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号仅限参加</w:t>
      </w:r>
      <w:r>
        <w:rPr>
          <w:color w:val="000000"/>
          <w:sz w:val="18"/>
          <w:szCs w:val="18"/>
        </w:rPr>
        <w:t>“</w:t>
      </w:r>
      <w:r>
        <w:rPr>
          <w:color w:val="000000"/>
          <w:sz w:val="18"/>
          <w:szCs w:val="18"/>
        </w:rPr>
        <w:t>基卫高</w:t>
      </w:r>
      <w:r>
        <w:rPr>
          <w:color w:val="000000"/>
          <w:sz w:val="18"/>
          <w:szCs w:val="18"/>
        </w:rPr>
        <w:t>”</w:t>
      </w:r>
      <w:r>
        <w:rPr>
          <w:color w:val="000000"/>
          <w:sz w:val="18"/>
          <w:szCs w:val="18"/>
        </w:rPr>
        <w:t>评审人员报考</w:t>
      </w:r>
      <w:r w:rsidR="007565E6">
        <w:rPr>
          <w:rFonts w:hint="eastAsia"/>
          <w:color w:val="000000"/>
          <w:sz w:val="18"/>
          <w:szCs w:val="18"/>
        </w:rPr>
        <w:t>。</w:t>
      </w:r>
    </w:p>
    <w:sectPr w:rsidR="00A80386" w:rsidSect="00FD496E">
      <w:pgSz w:w="16838" w:h="11906" w:orient="landscape" w:code="9"/>
      <w:pgMar w:top="1588" w:right="2098" w:bottom="1276" w:left="1985" w:header="851" w:footer="964" w:gutter="0"/>
      <w:pgNumType w:fmt="numberInDash"/>
      <w:cols w:space="425"/>
      <w:docGrid w:type="linesAndChars" w:linePitch="595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A70" w:rsidRDefault="003C0A70" w:rsidP="00D64F6B">
      <w:r>
        <w:separator/>
      </w:r>
    </w:p>
  </w:endnote>
  <w:endnote w:type="continuationSeparator" w:id="0">
    <w:p w:rsidR="003C0A70" w:rsidRDefault="003C0A70" w:rsidP="00D6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A70" w:rsidRDefault="003C0A70" w:rsidP="00D64F6B">
      <w:r>
        <w:separator/>
      </w:r>
    </w:p>
  </w:footnote>
  <w:footnote w:type="continuationSeparator" w:id="0">
    <w:p w:rsidR="003C0A70" w:rsidRDefault="003C0A70" w:rsidP="00D6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BE96D5F"/>
    <w:multiLevelType w:val="singleLevel"/>
    <w:tmpl w:val="8BE96D5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mirrorMargins/>
  <w:bordersDoNotSurroundHeader/>
  <w:bordersDoNotSurroundFooter/>
  <w:defaultTabStop w:val="420"/>
  <w:evenAndOddHeaders/>
  <w:drawingGridHorizontalSpacing w:val="158"/>
  <w:drawingGridVerticalSpacing w:val="59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EB"/>
    <w:rsid w:val="00014398"/>
    <w:rsid w:val="000169A0"/>
    <w:rsid w:val="00024431"/>
    <w:rsid w:val="00025AB2"/>
    <w:rsid w:val="00030886"/>
    <w:rsid w:val="000811F5"/>
    <w:rsid w:val="00095A31"/>
    <w:rsid w:val="00097620"/>
    <w:rsid w:val="000A2674"/>
    <w:rsid w:val="000A7A67"/>
    <w:rsid w:val="000B4430"/>
    <w:rsid w:val="000B5C40"/>
    <w:rsid w:val="000C4D3D"/>
    <w:rsid w:val="000E5B6E"/>
    <w:rsid w:val="000F11EB"/>
    <w:rsid w:val="00103867"/>
    <w:rsid w:val="00114A7F"/>
    <w:rsid w:val="001379FE"/>
    <w:rsid w:val="00142BA2"/>
    <w:rsid w:val="0015403D"/>
    <w:rsid w:val="001772F3"/>
    <w:rsid w:val="001802F7"/>
    <w:rsid w:val="0018230F"/>
    <w:rsid w:val="0019493D"/>
    <w:rsid w:val="001951E9"/>
    <w:rsid w:val="001C08C6"/>
    <w:rsid w:val="001C0AF5"/>
    <w:rsid w:val="001E313A"/>
    <w:rsid w:val="0020568D"/>
    <w:rsid w:val="00213774"/>
    <w:rsid w:val="0022257C"/>
    <w:rsid w:val="002532EB"/>
    <w:rsid w:val="002542B0"/>
    <w:rsid w:val="002661D9"/>
    <w:rsid w:val="002C37DF"/>
    <w:rsid w:val="002C3D8A"/>
    <w:rsid w:val="002C4A49"/>
    <w:rsid w:val="003004C4"/>
    <w:rsid w:val="00307089"/>
    <w:rsid w:val="003278B1"/>
    <w:rsid w:val="00331F9A"/>
    <w:rsid w:val="00345B67"/>
    <w:rsid w:val="0036474A"/>
    <w:rsid w:val="003742E9"/>
    <w:rsid w:val="00375CBC"/>
    <w:rsid w:val="003867E6"/>
    <w:rsid w:val="003A28B2"/>
    <w:rsid w:val="003B106A"/>
    <w:rsid w:val="003C0A70"/>
    <w:rsid w:val="003C485B"/>
    <w:rsid w:val="003D6247"/>
    <w:rsid w:val="003E0137"/>
    <w:rsid w:val="003E3281"/>
    <w:rsid w:val="003E3CF0"/>
    <w:rsid w:val="00403BC0"/>
    <w:rsid w:val="00413902"/>
    <w:rsid w:val="00424A33"/>
    <w:rsid w:val="00433DA2"/>
    <w:rsid w:val="00476A55"/>
    <w:rsid w:val="00481B9B"/>
    <w:rsid w:val="004922BD"/>
    <w:rsid w:val="004A0018"/>
    <w:rsid w:val="004C2140"/>
    <w:rsid w:val="004C2436"/>
    <w:rsid w:val="004C2E45"/>
    <w:rsid w:val="004E30A4"/>
    <w:rsid w:val="004F40FA"/>
    <w:rsid w:val="004F5424"/>
    <w:rsid w:val="005051DF"/>
    <w:rsid w:val="00510931"/>
    <w:rsid w:val="00537971"/>
    <w:rsid w:val="0054409C"/>
    <w:rsid w:val="0057098E"/>
    <w:rsid w:val="005A4B65"/>
    <w:rsid w:val="005B0EF3"/>
    <w:rsid w:val="005F0470"/>
    <w:rsid w:val="005F53B2"/>
    <w:rsid w:val="00667E5D"/>
    <w:rsid w:val="0067018E"/>
    <w:rsid w:val="006956FD"/>
    <w:rsid w:val="006A1B97"/>
    <w:rsid w:val="006A1FE8"/>
    <w:rsid w:val="006B42C9"/>
    <w:rsid w:val="006B689A"/>
    <w:rsid w:val="006E325F"/>
    <w:rsid w:val="006E7C26"/>
    <w:rsid w:val="006F6D54"/>
    <w:rsid w:val="0070252B"/>
    <w:rsid w:val="00720828"/>
    <w:rsid w:val="00722BBB"/>
    <w:rsid w:val="007565E6"/>
    <w:rsid w:val="007635BF"/>
    <w:rsid w:val="00777966"/>
    <w:rsid w:val="00780E4A"/>
    <w:rsid w:val="007A0FEC"/>
    <w:rsid w:val="007A54DE"/>
    <w:rsid w:val="007A59BF"/>
    <w:rsid w:val="007B3632"/>
    <w:rsid w:val="007D10D7"/>
    <w:rsid w:val="007D5F8C"/>
    <w:rsid w:val="007E01B2"/>
    <w:rsid w:val="00802BE9"/>
    <w:rsid w:val="00804258"/>
    <w:rsid w:val="008166B5"/>
    <w:rsid w:val="008300C8"/>
    <w:rsid w:val="008316AD"/>
    <w:rsid w:val="00855FDE"/>
    <w:rsid w:val="00865168"/>
    <w:rsid w:val="008676E9"/>
    <w:rsid w:val="00871027"/>
    <w:rsid w:val="008759AD"/>
    <w:rsid w:val="00882B85"/>
    <w:rsid w:val="008B218A"/>
    <w:rsid w:val="008F0552"/>
    <w:rsid w:val="008F5124"/>
    <w:rsid w:val="00912742"/>
    <w:rsid w:val="0094799A"/>
    <w:rsid w:val="00950050"/>
    <w:rsid w:val="0097542A"/>
    <w:rsid w:val="00984CEB"/>
    <w:rsid w:val="00987A5E"/>
    <w:rsid w:val="009D2FD7"/>
    <w:rsid w:val="009E07ED"/>
    <w:rsid w:val="009F3350"/>
    <w:rsid w:val="00A17DF9"/>
    <w:rsid w:val="00A3468F"/>
    <w:rsid w:val="00A431DC"/>
    <w:rsid w:val="00A47E07"/>
    <w:rsid w:val="00A53183"/>
    <w:rsid w:val="00A80386"/>
    <w:rsid w:val="00A842BD"/>
    <w:rsid w:val="00A97BEC"/>
    <w:rsid w:val="00AB3D14"/>
    <w:rsid w:val="00AE3025"/>
    <w:rsid w:val="00AF2390"/>
    <w:rsid w:val="00AF3E84"/>
    <w:rsid w:val="00AF4FF6"/>
    <w:rsid w:val="00B111F4"/>
    <w:rsid w:val="00B45488"/>
    <w:rsid w:val="00B54AB1"/>
    <w:rsid w:val="00B61A7B"/>
    <w:rsid w:val="00B661A6"/>
    <w:rsid w:val="00B81943"/>
    <w:rsid w:val="00B83C86"/>
    <w:rsid w:val="00B861FD"/>
    <w:rsid w:val="00B947E5"/>
    <w:rsid w:val="00BC2FC6"/>
    <w:rsid w:val="00C12F1A"/>
    <w:rsid w:val="00C24A2A"/>
    <w:rsid w:val="00C30DA9"/>
    <w:rsid w:val="00C667BC"/>
    <w:rsid w:val="00C80F63"/>
    <w:rsid w:val="00CC4079"/>
    <w:rsid w:val="00CD1DEB"/>
    <w:rsid w:val="00CD68CD"/>
    <w:rsid w:val="00CE3132"/>
    <w:rsid w:val="00CE57F2"/>
    <w:rsid w:val="00CF74ED"/>
    <w:rsid w:val="00D16CB7"/>
    <w:rsid w:val="00D24E37"/>
    <w:rsid w:val="00D33985"/>
    <w:rsid w:val="00D64F6B"/>
    <w:rsid w:val="00D73151"/>
    <w:rsid w:val="00D80AC6"/>
    <w:rsid w:val="00D8212D"/>
    <w:rsid w:val="00D908D0"/>
    <w:rsid w:val="00DA31FA"/>
    <w:rsid w:val="00DB26A4"/>
    <w:rsid w:val="00DC5E34"/>
    <w:rsid w:val="00DE3E36"/>
    <w:rsid w:val="00E128EB"/>
    <w:rsid w:val="00E24B91"/>
    <w:rsid w:val="00E4313B"/>
    <w:rsid w:val="00E565C9"/>
    <w:rsid w:val="00E569A4"/>
    <w:rsid w:val="00E647D9"/>
    <w:rsid w:val="00EB0534"/>
    <w:rsid w:val="00EB20B2"/>
    <w:rsid w:val="00EB43B8"/>
    <w:rsid w:val="00EF7E12"/>
    <w:rsid w:val="00F15ACA"/>
    <w:rsid w:val="00F30A15"/>
    <w:rsid w:val="00F4346F"/>
    <w:rsid w:val="00F66F37"/>
    <w:rsid w:val="00F81B5D"/>
    <w:rsid w:val="00FB0B32"/>
    <w:rsid w:val="00FB6A09"/>
    <w:rsid w:val="00FD496E"/>
    <w:rsid w:val="00FE1E8B"/>
    <w:rsid w:val="00F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46A991-4BB5-4D1F-8758-A6B4CCA9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31"/>
    <w:pPr>
      <w:widowControl w:val="0"/>
      <w:jc w:val="both"/>
    </w:pPr>
    <w:rPr>
      <w:rFonts w:ascii="宋体" w:eastAsia="仿宋_GB2312" w:hAnsi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64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4F6B"/>
    <w:rPr>
      <w:rFonts w:ascii="宋体" w:eastAsia="方正仿宋简体" w:hAns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F6B"/>
    <w:rPr>
      <w:rFonts w:ascii="宋体" w:eastAsia="方正仿宋简体" w:hAnsi="宋体"/>
      <w:sz w:val="18"/>
      <w:szCs w:val="18"/>
    </w:rPr>
  </w:style>
  <w:style w:type="character" w:styleId="a5">
    <w:name w:val="page number"/>
    <w:basedOn w:val="a0"/>
    <w:rsid w:val="00D64F6B"/>
  </w:style>
  <w:style w:type="paragraph" w:styleId="a6">
    <w:name w:val="Body Text"/>
    <w:basedOn w:val="a"/>
    <w:link w:val="Char1"/>
    <w:rsid w:val="00D64F6B"/>
    <w:pPr>
      <w:spacing w:line="0" w:lineRule="atLeast"/>
    </w:pPr>
    <w:rPr>
      <w:rFonts w:eastAsia="小标宋"/>
      <w:sz w:val="44"/>
      <w:szCs w:val="32"/>
    </w:rPr>
  </w:style>
  <w:style w:type="character" w:customStyle="1" w:styleId="Char1">
    <w:name w:val="正文文本 Char"/>
    <w:basedOn w:val="a0"/>
    <w:link w:val="a6"/>
    <w:rsid w:val="00D64F6B"/>
    <w:rPr>
      <w:rFonts w:ascii="宋体" w:eastAsia="小标宋" w:hAnsi="宋体" w:cs="Times New Roman"/>
      <w:sz w:val="44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2C3D8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C3D8A"/>
    <w:rPr>
      <w:rFonts w:ascii="宋体" w:eastAsia="仿宋_GB2312" w:hAnsi="宋体"/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4C2E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6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C762E-150B-4A93-8073-2B9946D8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〔2020〕号</dc:title>
  <dc:subject>[此处输入文件标题]</dc:subject>
  <dc:creator>曾艳</dc:creator>
  <cp:keywords/>
  <dc:description/>
  <cp:lastModifiedBy>陈荣华</cp:lastModifiedBy>
  <cp:revision>18</cp:revision>
  <cp:lastPrinted>2021-06-16T10:18:00Z</cp:lastPrinted>
  <dcterms:created xsi:type="dcterms:W3CDTF">2021-05-20T02:22:00Z</dcterms:created>
  <dcterms:modified xsi:type="dcterms:W3CDTF">2021-06-25T09:13:00Z</dcterms:modified>
</cp:coreProperties>
</file>