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94" w:rsidRDefault="009252D4">
      <w:pPr>
        <w:topLinePunct/>
        <w:ind w:firstLine="629"/>
        <w:jc w:val="center"/>
        <w:rPr>
          <w:rFonts w:ascii="宋体" w:eastAsia="宋体" w:hAnsi="宋体"/>
          <w:b/>
          <w:sz w:val="44"/>
          <w:szCs w:val="44"/>
        </w:rPr>
      </w:pPr>
      <w:r>
        <w:rPr>
          <w:rFonts w:ascii="宋体" w:eastAsia="宋体" w:hAnsi="宋体" w:hint="eastAsia"/>
          <w:b/>
          <w:sz w:val="44"/>
          <w:szCs w:val="44"/>
        </w:rPr>
        <w:t>益阳市卫生健康委</w:t>
      </w:r>
      <w:r>
        <w:rPr>
          <w:rFonts w:ascii="宋体" w:eastAsia="宋体" w:hAnsi="宋体" w:hint="eastAsia"/>
          <w:b/>
          <w:sz w:val="44"/>
          <w:szCs w:val="44"/>
        </w:rPr>
        <w:t>20</w:t>
      </w:r>
      <w:r>
        <w:rPr>
          <w:rFonts w:ascii="宋体" w:eastAsia="宋体" w:hAnsi="宋体" w:hint="eastAsia"/>
          <w:b/>
          <w:sz w:val="44"/>
          <w:szCs w:val="44"/>
        </w:rPr>
        <w:t>20</w:t>
      </w:r>
      <w:r>
        <w:rPr>
          <w:rFonts w:ascii="宋体" w:eastAsia="宋体" w:hAnsi="宋体" w:hint="eastAsia"/>
          <w:b/>
          <w:sz w:val="44"/>
          <w:szCs w:val="44"/>
        </w:rPr>
        <w:t>年度益阳市中心城区病媒生物防治专项经费项目支出绩效自评报告</w:t>
      </w:r>
    </w:p>
    <w:p w:rsidR="006D0394" w:rsidRDefault="006D0394">
      <w:pPr>
        <w:topLinePunct/>
        <w:ind w:firstLine="629"/>
        <w:rPr>
          <w:rFonts w:ascii="仿宋" w:eastAsia="仿宋" w:hAnsi="仿宋"/>
          <w:szCs w:val="32"/>
        </w:rPr>
      </w:pPr>
    </w:p>
    <w:p w:rsidR="006D0394" w:rsidRPr="005D793B" w:rsidRDefault="009252D4">
      <w:pPr>
        <w:topLinePunct/>
        <w:ind w:firstLine="629"/>
        <w:jc w:val="left"/>
        <w:rPr>
          <w:rFonts w:ascii="华文仿宋" w:eastAsia="华文仿宋" w:hAnsi="华文仿宋"/>
          <w:szCs w:val="32"/>
        </w:rPr>
      </w:pPr>
      <w:r w:rsidRPr="005D793B">
        <w:rPr>
          <w:rFonts w:ascii="华文仿宋" w:eastAsia="华文仿宋" w:hAnsi="华文仿宋" w:hint="eastAsia"/>
          <w:szCs w:val="32"/>
        </w:rPr>
        <w:t>根据《益阳市人民政府关于全面推进预算绩效管理的实施意见》（</w:t>
      </w:r>
      <w:proofErr w:type="gramStart"/>
      <w:r w:rsidRPr="005D793B">
        <w:rPr>
          <w:rFonts w:ascii="华文仿宋" w:eastAsia="华文仿宋" w:hAnsi="华文仿宋" w:hint="eastAsia"/>
          <w:szCs w:val="32"/>
        </w:rPr>
        <w:t>益政发</w:t>
      </w:r>
      <w:proofErr w:type="gramEnd"/>
      <w:r w:rsidRPr="005D793B">
        <w:rPr>
          <w:rFonts w:ascii="华文仿宋" w:eastAsia="华文仿宋" w:hAnsi="华文仿宋" w:hint="eastAsia"/>
          <w:szCs w:val="32"/>
        </w:rPr>
        <w:t>〔</w:t>
      </w:r>
      <w:r w:rsidRPr="005D793B">
        <w:rPr>
          <w:rFonts w:ascii="华文仿宋" w:eastAsia="华文仿宋" w:hAnsi="华文仿宋" w:hint="eastAsia"/>
          <w:szCs w:val="32"/>
        </w:rPr>
        <w:t>2013</w:t>
      </w:r>
      <w:r w:rsidRPr="005D793B">
        <w:rPr>
          <w:rFonts w:ascii="华文仿宋" w:eastAsia="华文仿宋" w:hAnsi="华文仿宋" w:hint="eastAsia"/>
          <w:szCs w:val="32"/>
        </w:rPr>
        <w:t>〕</w:t>
      </w:r>
      <w:r w:rsidRPr="005D793B">
        <w:rPr>
          <w:rFonts w:ascii="华文仿宋" w:eastAsia="华文仿宋" w:hAnsi="华文仿宋" w:hint="eastAsia"/>
          <w:szCs w:val="32"/>
        </w:rPr>
        <w:t>10</w:t>
      </w:r>
      <w:r w:rsidRPr="005D793B">
        <w:rPr>
          <w:rFonts w:ascii="华文仿宋" w:eastAsia="华文仿宋" w:hAnsi="华文仿宋" w:hint="eastAsia"/>
          <w:szCs w:val="32"/>
        </w:rPr>
        <w:t>号）、《益阳市财政局关于转发</w:t>
      </w:r>
      <w:r w:rsidRPr="005D793B">
        <w:rPr>
          <w:rFonts w:ascii="华文仿宋" w:eastAsia="华文仿宋" w:hAnsi="华文仿宋" w:hint="eastAsia"/>
          <w:szCs w:val="32"/>
        </w:rPr>
        <w:t>&lt;</w:t>
      </w:r>
      <w:r w:rsidRPr="005D793B">
        <w:rPr>
          <w:rFonts w:ascii="华文仿宋" w:eastAsia="华文仿宋" w:hAnsi="华文仿宋" w:hint="eastAsia"/>
          <w:szCs w:val="32"/>
        </w:rPr>
        <w:t>湖南省预算绩效管理工作规程（试行）</w:t>
      </w:r>
      <w:r w:rsidRPr="005D793B">
        <w:rPr>
          <w:rFonts w:ascii="华文仿宋" w:eastAsia="华文仿宋" w:hAnsi="华文仿宋" w:hint="eastAsia"/>
          <w:szCs w:val="32"/>
        </w:rPr>
        <w:t>&gt;</w:t>
      </w:r>
      <w:r w:rsidRPr="005D793B">
        <w:rPr>
          <w:rFonts w:ascii="华文仿宋" w:eastAsia="华文仿宋" w:hAnsi="华文仿宋" w:hint="eastAsia"/>
          <w:szCs w:val="32"/>
        </w:rPr>
        <w:t>的通知》（</w:t>
      </w:r>
      <w:proofErr w:type="gramStart"/>
      <w:r w:rsidRPr="005D793B">
        <w:rPr>
          <w:rFonts w:ascii="华文仿宋" w:eastAsia="华文仿宋" w:hAnsi="华文仿宋" w:hint="eastAsia"/>
          <w:szCs w:val="32"/>
        </w:rPr>
        <w:t>益财绩</w:t>
      </w:r>
      <w:proofErr w:type="gramEnd"/>
      <w:r w:rsidRPr="005D793B">
        <w:rPr>
          <w:rFonts w:ascii="华文仿宋" w:eastAsia="华文仿宋" w:hAnsi="华文仿宋" w:hint="eastAsia"/>
          <w:szCs w:val="32"/>
        </w:rPr>
        <w:t>〔</w:t>
      </w:r>
      <w:r w:rsidRPr="005D793B">
        <w:rPr>
          <w:rFonts w:ascii="华文仿宋" w:eastAsia="华文仿宋" w:hAnsi="华文仿宋" w:hint="eastAsia"/>
          <w:szCs w:val="32"/>
        </w:rPr>
        <w:t>2014</w:t>
      </w:r>
      <w:r w:rsidRPr="005D793B">
        <w:rPr>
          <w:rFonts w:ascii="华文仿宋" w:eastAsia="华文仿宋" w:hAnsi="华文仿宋" w:hint="eastAsia"/>
          <w:szCs w:val="32"/>
        </w:rPr>
        <w:t>〕</w:t>
      </w:r>
      <w:r w:rsidRPr="005D793B">
        <w:rPr>
          <w:rFonts w:ascii="华文仿宋" w:eastAsia="华文仿宋" w:hAnsi="华文仿宋" w:hint="eastAsia"/>
          <w:szCs w:val="32"/>
        </w:rPr>
        <w:t>126</w:t>
      </w:r>
      <w:r w:rsidRPr="005D793B">
        <w:rPr>
          <w:rFonts w:ascii="华文仿宋" w:eastAsia="华文仿宋" w:hAnsi="华文仿宋" w:hint="eastAsia"/>
          <w:szCs w:val="32"/>
        </w:rPr>
        <w:t>号）等有关文件精神，按照益阳市财政局《关于开展</w:t>
      </w:r>
      <w:r w:rsidRPr="005D793B">
        <w:rPr>
          <w:rFonts w:ascii="华文仿宋" w:eastAsia="华文仿宋" w:hAnsi="华文仿宋" w:hint="eastAsia"/>
          <w:szCs w:val="32"/>
        </w:rPr>
        <w:t>20</w:t>
      </w:r>
      <w:r w:rsidRPr="005D793B">
        <w:rPr>
          <w:rFonts w:ascii="华文仿宋" w:eastAsia="华文仿宋" w:hAnsi="华文仿宋" w:hint="eastAsia"/>
          <w:szCs w:val="32"/>
        </w:rPr>
        <w:t>20</w:t>
      </w:r>
      <w:r w:rsidRPr="005D793B">
        <w:rPr>
          <w:rFonts w:ascii="华文仿宋" w:eastAsia="华文仿宋" w:hAnsi="华文仿宋" w:hint="eastAsia"/>
          <w:szCs w:val="32"/>
        </w:rPr>
        <w:t>年度预算绩效自评工作的通知》要求，市卫生健康委对益阳市中心城区病媒生物防治专项经费项目支出绩效评价自评如下：</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一、基本情况</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t>（</w:t>
      </w:r>
      <w:r w:rsidRPr="005D793B">
        <w:rPr>
          <w:rFonts w:ascii="华文仿宋" w:eastAsia="华文仿宋" w:hAnsi="华文仿宋" w:hint="eastAsia"/>
          <w:szCs w:val="32"/>
        </w:rPr>
        <w:t>一</w:t>
      </w:r>
      <w:r w:rsidRPr="005D793B">
        <w:rPr>
          <w:rFonts w:ascii="华文仿宋" w:eastAsia="华文仿宋" w:hAnsi="华文仿宋" w:hint="eastAsia"/>
          <w:szCs w:val="32"/>
        </w:rPr>
        <w:t>）项目基本情况。益阳市中心城区所辖区</w:t>
      </w:r>
      <w:proofErr w:type="gramStart"/>
      <w:r w:rsidRPr="005D793B">
        <w:rPr>
          <w:rFonts w:ascii="华文仿宋" w:eastAsia="华文仿宋" w:hAnsi="华文仿宋" w:hint="eastAsia"/>
          <w:szCs w:val="32"/>
        </w:rPr>
        <w:t>域包括</w:t>
      </w:r>
      <w:proofErr w:type="gramEnd"/>
      <w:r w:rsidRPr="005D793B">
        <w:rPr>
          <w:rFonts w:ascii="华文仿宋" w:eastAsia="华文仿宋" w:hAnsi="华文仿宋" w:hint="eastAsia"/>
          <w:szCs w:val="32"/>
        </w:rPr>
        <w:t>草坪绿地、绿化带、广场、公园、背街小巷市政设施（包括下水道、</w:t>
      </w:r>
      <w:proofErr w:type="gramStart"/>
      <w:r w:rsidRPr="005D793B">
        <w:rPr>
          <w:rFonts w:ascii="华文仿宋" w:eastAsia="华文仿宋" w:hAnsi="华文仿宋" w:hint="eastAsia"/>
          <w:szCs w:val="32"/>
        </w:rPr>
        <w:t>流泥井</w:t>
      </w:r>
      <w:proofErr w:type="gramEnd"/>
      <w:r w:rsidRPr="005D793B">
        <w:rPr>
          <w:rFonts w:ascii="华文仿宋" w:eastAsia="华文仿宋" w:hAnsi="华文仿宋" w:hint="eastAsia"/>
          <w:szCs w:val="32"/>
        </w:rPr>
        <w:t>、线路检修口等）、城区农贸市场、城区公共厕所和垃圾中转站、重点单位、大中型水体、城郊结合部、闲置工地和建筑工地、困难企业、特种行业、无物业居民区、开放式小区等病媒生物防制（</w:t>
      </w:r>
      <w:r w:rsidRPr="005D793B">
        <w:rPr>
          <w:rFonts w:ascii="华文仿宋" w:eastAsia="华文仿宋" w:hAnsi="华文仿宋" w:cs="宋体" w:hint="eastAsia"/>
          <w:kern w:val="0"/>
          <w:szCs w:val="32"/>
        </w:rPr>
        <w:t>鼠、</w:t>
      </w:r>
      <w:proofErr w:type="gramStart"/>
      <w:r w:rsidRPr="005D793B">
        <w:rPr>
          <w:rFonts w:ascii="华文仿宋" w:eastAsia="华文仿宋" w:hAnsi="华文仿宋" w:cs="宋体" w:hint="eastAsia"/>
          <w:kern w:val="0"/>
          <w:szCs w:val="32"/>
        </w:rPr>
        <w:t>蟑</w:t>
      </w:r>
      <w:proofErr w:type="gramEnd"/>
      <w:r w:rsidRPr="005D793B">
        <w:rPr>
          <w:rFonts w:ascii="华文仿宋" w:eastAsia="华文仿宋" w:hAnsi="华文仿宋" w:cs="宋体" w:hint="eastAsia"/>
          <w:kern w:val="0"/>
          <w:szCs w:val="32"/>
        </w:rPr>
        <w:t>、蚊、蝇</w:t>
      </w:r>
      <w:r w:rsidRPr="005D793B">
        <w:rPr>
          <w:rFonts w:ascii="华文仿宋" w:eastAsia="华文仿宋" w:hAnsi="华文仿宋" w:hint="eastAsia"/>
          <w:szCs w:val="32"/>
        </w:rPr>
        <w:t>）</w:t>
      </w:r>
      <w:r w:rsidRPr="005D793B">
        <w:rPr>
          <w:rFonts w:ascii="华文仿宋" w:eastAsia="华文仿宋" w:hAnsi="华文仿宋" w:cs="宋体" w:hint="eastAsia"/>
          <w:kern w:val="0"/>
          <w:szCs w:val="32"/>
        </w:rPr>
        <w:t>等工作</w:t>
      </w:r>
      <w:r w:rsidRPr="005D793B">
        <w:rPr>
          <w:rFonts w:ascii="华文仿宋" w:eastAsia="华文仿宋" w:hAnsi="华文仿宋" w:hint="eastAsia"/>
          <w:szCs w:val="32"/>
        </w:rPr>
        <w:t>。新增鼠毒饵盒</w:t>
      </w:r>
      <w:r w:rsidRPr="005D793B">
        <w:rPr>
          <w:rFonts w:ascii="华文仿宋" w:eastAsia="华文仿宋" w:hAnsi="华文仿宋" w:hint="eastAsia"/>
          <w:szCs w:val="32"/>
        </w:rPr>
        <w:t>5000</w:t>
      </w:r>
      <w:r w:rsidRPr="005D793B">
        <w:rPr>
          <w:rFonts w:ascii="华文仿宋" w:eastAsia="华文仿宋" w:hAnsi="华文仿宋" w:hint="eastAsia"/>
          <w:szCs w:val="32"/>
        </w:rPr>
        <w:t>个。</w:t>
      </w:r>
      <w:proofErr w:type="gramStart"/>
      <w:r w:rsidRPr="005D793B">
        <w:rPr>
          <w:rFonts w:ascii="华文仿宋" w:eastAsia="华文仿宋" w:hAnsi="华文仿宋" w:hint="eastAsia"/>
          <w:szCs w:val="32"/>
        </w:rPr>
        <w:t>药品按消杀</w:t>
      </w:r>
      <w:proofErr w:type="gramEnd"/>
      <w:r w:rsidRPr="005D793B">
        <w:rPr>
          <w:rFonts w:ascii="华文仿宋" w:eastAsia="华文仿宋" w:hAnsi="华文仿宋" w:hint="eastAsia"/>
          <w:szCs w:val="32"/>
        </w:rPr>
        <w:t>要求，提供所需药品。病媒生物防制宣传。项目总价：</w:t>
      </w:r>
      <w:r w:rsidRPr="005D793B">
        <w:rPr>
          <w:rFonts w:ascii="华文仿宋" w:eastAsia="华文仿宋" w:hAnsi="华文仿宋" w:hint="eastAsia"/>
          <w:szCs w:val="32"/>
        </w:rPr>
        <w:t>95.9</w:t>
      </w:r>
      <w:bookmarkStart w:id="0" w:name="_GoBack"/>
      <w:bookmarkEnd w:id="0"/>
      <w:r w:rsidRPr="005D793B">
        <w:rPr>
          <w:rFonts w:ascii="华文仿宋" w:eastAsia="华文仿宋" w:hAnsi="华文仿宋" w:hint="eastAsia"/>
          <w:szCs w:val="32"/>
        </w:rPr>
        <w:t>万元，此价格包括了全部药品的采购价、运输费、管理费、保险费、药物投放工作人工费、税收、利润、各项政策性收费以及服务所需</w:t>
      </w:r>
      <w:r w:rsidRPr="005D793B">
        <w:rPr>
          <w:rFonts w:ascii="华文仿宋" w:eastAsia="华文仿宋" w:hAnsi="华文仿宋" w:hint="eastAsia"/>
          <w:szCs w:val="32"/>
        </w:rPr>
        <w:t>的特殊专用</w:t>
      </w:r>
      <w:r w:rsidRPr="005D793B">
        <w:rPr>
          <w:rFonts w:ascii="华文仿宋" w:eastAsia="华文仿宋" w:hAnsi="华文仿宋" w:hint="eastAsia"/>
          <w:szCs w:val="32"/>
        </w:rPr>
        <w:lastRenderedPageBreak/>
        <w:t>工具及用品清单，全市病媒生物防制工作培训、宣传、咨询等费用。</w:t>
      </w:r>
    </w:p>
    <w:p w:rsidR="006D0394" w:rsidRPr="005D793B" w:rsidRDefault="009252D4" w:rsidP="005D793B">
      <w:pPr>
        <w:spacing w:line="580" w:lineRule="exact"/>
        <w:ind w:firstLineChars="200" w:firstLine="641"/>
        <w:rPr>
          <w:rFonts w:ascii="华文仿宋" w:eastAsia="华文仿宋" w:hAnsi="华文仿宋"/>
          <w:b/>
          <w:szCs w:val="32"/>
        </w:rPr>
      </w:pPr>
      <w:r w:rsidRPr="005D793B">
        <w:rPr>
          <w:rFonts w:ascii="华文仿宋" w:eastAsia="华文仿宋" w:hAnsi="华文仿宋" w:hint="eastAsia"/>
          <w:b/>
          <w:szCs w:val="32"/>
        </w:rPr>
        <w:t>（</w:t>
      </w:r>
      <w:r w:rsidRPr="005D793B">
        <w:rPr>
          <w:rFonts w:ascii="华文仿宋" w:eastAsia="华文仿宋" w:hAnsi="华文仿宋" w:hint="eastAsia"/>
          <w:b/>
          <w:szCs w:val="32"/>
        </w:rPr>
        <w:t>二</w:t>
      </w:r>
      <w:r w:rsidR="005D793B" w:rsidRPr="005D793B">
        <w:rPr>
          <w:rFonts w:ascii="华文仿宋" w:eastAsia="华文仿宋" w:hAnsi="华文仿宋" w:hint="eastAsia"/>
          <w:b/>
          <w:szCs w:val="32"/>
        </w:rPr>
        <w:t>）项目绩效目标完成情况</w:t>
      </w:r>
    </w:p>
    <w:p w:rsidR="006D0394" w:rsidRPr="005D793B" w:rsidRDefault="009252D4">
      <w:pPr>
        <w:spacing w:line="580" w:lineRule="exact"/>
        <w:ind w:firstLineChars="200" w:firstLine="640"/>
        <w:rPr>
          <w:rFonts w:ascii="华文仿宋" w:eastAsia="华文仿宋" w:hAnsi="华文仿宋"/>
          <w:szCs w:val="32"/>
        </w:rPr>
      </w:pPr>
      <w:r w:rsidRPr="005D793B">
        <w:rPr>
          <w:rFonts w:ascii="华文仿宋" w:eastAsia="华文仿宋" w:hAnsi="华文仿宋" w:cs="宋体" w:hint="eastAsia"/>
          <w:kern w:val="0"/>
          <w:szCs w:val="32"/>
        </w:rPr>
        <w:t>1.</w:t>
      </w:r>
      <w:r w:rsidRPr="005D793B">
        <w:rPr>
          <w:rFonts w:ascii="华文仿宋" w:eastAsia="华文仿宋" w:hAnsi="华文仿宋" w:hint="eastAsia"/>
          <w:szCs w:val="32"/>
        </w:rPr>
        <w:t>益阳市中心城区公共区域</w:t>
      </w:r>
      <w:r w:rsidRPr="005D793B">
        <w:rPr>
          <w:rFonts w:ascii="华文仿宋" w:eastAsia="华文仿宋" w:hAnsi="华文仿宋" w:cs="宋体" w:hint="eastAsia"/>
          <w:kern w:val="0"/>
          <w:szCs w:val="32"/>
        </w:rPr>
        <w:t>病媒生物防制工作</w:t>
      </w:r>
      <w:r w:rsidRPr="005D793B">
        <w:rPr>
          <w:rFonts w:ascii="华文仿宋" w:eastAsia="华文仿宋" w:hAnsi="华文仿宋" w:hint="eastAsia"/>
          <w:szCs w:val="32"/>
        </w:rPr>
        <w:t>按时</w:t>
      </w:r>
      <w:r w:rsidRPr="005D793B">
        <w:rPr>
          <w:rFonts w:ascii="华文仿宋" w:eastAsia="华文仿宋" w:hAnsi="华文仿宋" w:cs="宋体" w:hint="eastAsia"/>
          <w:kern w:val="0"/>
          <w:szCs w:val="32"/>
        </w:rPr>
        <w:t>具体实施，</w:t>
      </w:r>
      <w:r w:rsidRPr="005D793B">
        <w:rPr>
          <w:rFonts w:ascii="华文仿宋" w:eastAsia="华文仿宋" w:hAnsi="华文仿宋" w:hint="eastAsia"/>
          <w:szCs w:val="32"/>
        </w:rPr>
        <w:t>全面完成《益阳市中心城区病媒生物防制服务项目采购清单》工作任务。</w:t>
      </w:r>
      <w:r w:rsidRPr="005D793B">
        <w:rPr>
          <w:rFonts w:ascii="华文仿宋" w:eastAsia="华文仿宋" w:hAnsi="华文仿宋" w:hint="eastAsia"/>
          <w:szCs w:val="32"/>
        </w:rPr>
        <w:t>同时，顺利通过国家级卫生城市省级验收。</w:t>
      </w:r>
    </w:p>
    <w:p w:rsidR="006D0394" w:rsidRPr="005D793B" w:rsidRDefault="009252D4">
      <w:pPr>
        <w:spacing w:line="550" w:lineRule="exact"/>
        <w:ind w:firstLineChars="200" w:firstLine="640"/>
        <w:rPr>
          <w:rFonts w:ascii="华文仿宋" w:eastAsia="华文仿宋" w:hAnsi="华文仿宋"/>
          <w:szCs w:val="32"/>
        </w:rPr>
      </w:pPr>
      <w:r w:rsidRPr="005D793B">
        <w:rPr>
          <w:rFonts w:ascii="华文仿宋" w:eastAsia="华文仿宋" w:hAnsi="华文仿宋" w:hint="eastAsia"/>
          <w:szCs w:val="32"/>
        </w:rPr>
        <w:t>2.</w:t>
      </w:r>
      <w:r w:rsidRPr="005D793B">
        <w:rPr>
          <w:rFonts w:ascii="华文仿宋" w:eastAsia="华文仿宋" w:hAnsi="华文仿宋" w:hint="eastAsia"/>
          <w:szCs w:val="32"/>
        </w:rPr>
        <w:t>按实按时完成责任范围内病媒生物防制杀灭任务，每次</w:t>
      </w:r>
      <w:r w:rsidRPr="005D793B">
        <w:rPr>
          <w:rFonts w:ascii="华文仿宋" w:eastAsia="华文仿宋" w:hAnsi="华文仿宋" w:hint="eastAsia"/>
          <w:szCs w:val="32"/>
        </w:rPr>
        <w:t>/</w:t>
      </w:r>
      <w:r w:rsidRPr="005D793B">
        <w:rPr>
          <w:rFonts w:ascii="华文仿宋" w:eastAsia="华文仿宋" w:hAnsi="华文仿宋" w:hint="eastAsia"/>
          <w:szCs w:val="32"/>
        </w:rPr>
        <w:t>每批用药前单位人员监督签字，每次施工必须规范制作施工作业单，施工作业单经被服务单位、门店签字方，同时记录被服务单位</w:t>
      </w:r>
      <w:proofErr w:type="gramStart"/>
      <w:r w:rsidRPr="005D793B">
        <w:rPr>
          <w:rFonts w:ascii="华文仿宋" w:eastAsia="华文仿宋" w:hAnsi="华文仿宋" w:hint="eastAsia"/>
          <w:szCs w:val="32"/>
        </w:rPr>
        <w:t>或门店</w:t>
      </w:r>
      <w:proofErr w:type="gramEnd"/>
      <w:r w:rsidRPr="005D793B">
        <w:rPr>
          <w:rFonts w:ascii="华文仿宋" w:eastAsia="华文仿宋" w:hAnsi="华文仿宋" w:hint="eastAsia"/>
          <w:szCs w:val="32"/>
        </w:rPr>
        <w:t>名称，签字人员手机号码。</w:t>
      </w:r>
      <w:proofErr w:type="gramStart"/>
      <w:r w:rsidRPr="005D793B">
        <w:rPr>
          <w:rFonts w:ascii="华文仿宋" w:eastAsia="华文仿宋" w:hAnsi="华文仿宋" w:hint="eastAsia"/>
          <w:szCs w:val="32"/>
        </w:rPr>
        <w:t>协助疾控部门</w:t>
      </w:r>
      <w:proofErr w:type="gramEnd"/>
      <w:r w:rsidRPr="005D793B">
        <w:rPr>
          <w:rFonts w:ascii="华文仿宋" w:eastAsia="华文仿宋" w:hAnsi="华文仿宋" w:hint="eastAsia"/>
          <w:szCs w:val="32"/>
        </w:rPr>
        <w:t>做好病媒生物防制密度监测工作。</w:t>
      </w:r>
    </w:p>
    <w:p w:rsidR="006D0394" w:rsidRPr="005D793B" w:rsidRDefault="009252D4">
      <w:pPr>
        <w:spacing w:line="580" w:lineRule="exact"/>
        <w:ind w:firstLineChars="200" w:firstLine="640"/>
        <w:rPr>
          <w:rFonts w:ascii="华文仿宋" w:eastAsia="华文仿宋" w:hAnsi="华文仿宋"/>
          <w:szCs w:val="32"/>
        </w:rPr>
      </w:pPr>
      <w:r w:rsidRPr="005D793B">
        <w:rPr>
          <w:rFonts w:ascii="华文仿宋" w:eastAsia="华文仿宋" w:hAnsi="华文仿宋" w:hint="eastAsia"/>
          <w:szCs w:val="32"/>
        </w:rPr>
        <w:t>3.</w:t>
      </w:r>
      <w:r w:rsidRPr="005D793B">
        <w:rPr>
          <w:rFonts w:ascii="华文仿宋" w:eastAsia="华文仿宋" w:hAnsi="华文仿宋" w:hint="eastAsia"/>
          <w:szCs w:val="32"/>
        </w:rPr>
        <w:t>在市</w:t>
      </w:r>
      <w:r w:rsidRPr="005D793B">
        <w:rPr>
          <w:rFonts w:ascii="华文仿宋" w:eastAsia="华文仿宋" w:hAnsi="华文仿宋" w:hint="eastAsia"/>
          <w:szCs w:val="32"/>
        </w:rPr>
        <w:t>卫生</w:t>
      </w:r>
      <w:r w:rsidRPr="005D793B">
        <w:rPr>
          <w:rFonts w:ascii="华文仿宋" w:eastAsia="华文仿宋" w:hAnsi="华文仿宋" w:hint="eastAsia"/>
          <w:szCs w:val="32"/>
        </w:rPr>
        <w:t>健康</w:t>
      </w:r>
      <w:r w:rsidRPr="005D793B">
        <w:rPr>
          <w:rFonts w:ascii="华文仿宋" w:eastAsia="华文仿宋" w:hAnsi="华文仿宋" w:hint="eastAsia"/>
          <w:szCs w:val="32"/>
        </w:rPr>
        <w:t>委的指导下，做好病媒生物防制的宣传和技术培训工作。在服务期内药物使用符合国家规定的病媒生物防治用药，安全规范用药，并提供药品三证的复印件。</w:t>
      </w:r>
      <w:r w:rsidRPr="005D793B">
        <w:rPr>
          <w:rFonts w:ascii="华文仿宋" w:eastAsia="华文仿宋" w:hAnsi="华文仿宋" w:cs="宋体" w:hint="eastAsia"/>
          <w:bCs/>
          <w:kern w:val="0"/>
          <w:szCs w:val="32"/>
        </w:rPr>
        <w:t>发生人畜中毒事件，接到电话后</w:t>
      </w:r>
      <w:r w:rsidRPr="005D793B">
        <w:rPr>
          <w:rFonts w:ascii="华文仿宋" w:eastAsia="华文仿宋" w:hAnsi="华文仿宋" w:cs="宋体" w:hint="eastAsia"/>
          <w:bCs/>
          <w:kern w:val="0"/>
          <w:szCs w:val="32"/>
        </w:rPr>
        <w:t>30</w:t>
      </w:r>
      <w:r w:rsidRPr="005D793B">
        <w:rPr>
          <w:rFonts w:ascii="华文仿宋" w:eastAsia="华文仿宋" w:hAnsi="华文仿宋" w:cs="宋体" w:hint="eastAsia"/>
          <w:bCs/>
          <w:kern w:val="0"/>
          <w:szCs w:val="32"/>
        </w:rPr>
        <w:t>分钟之内到达现场进行处理。施工前准备好相关药品，药品存放</w:t>
      </w:r>
      <w:r w:rsidRPr="005D793B">
        <w:rPr>
          <w:rFonts w:ascii="华文仿宋" w:eastAsia="华文仿宋" w:hAnsi="华文仿宋" w:hint="eastAsia"/>
          <w:szCs w:val="32"/>
        </w:rPr>
        <w:t>益阳市中心城区</w:t>
      </w:r>
      <w:r w:rsidRPr="005D793B">
        <w:rPr>
          <w:rFonts w:ascii="华文仿宋" w:eastAsia="华文仿宋" w:hAnsi="华文仿宋" w:cs="宋体" w:hint="eastAsia"/>
          <w:bCs/>
          <w:kern w:val="0"/>
          <w:szCs w:val="32"/>
        </w:rPr>
        <w:t>仓库，做好出入库登记管理工作，接受监督。</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二、项目资金使用及管理情况</w:t>
      </w:r>
    </w:p>
    <w:p w:rsidR="006D0394" w:rsidRPr="005D793B" w:rsidRDefault="009252D4">
      <w:pPr>
        <w:spacing w:line="580" w:lineRule="exact"/>
        <w:ind w:firstLineChars="200" w:firstLine="640"/>
        <w:rPr>
          <w:rFonts w:ascii="华文仿宋" w:eastAsia="华文仿宋" w:hAnsi="华文仿宋"/>
          <w:szCs w:val="32"/>
        </w:rPr>
      </w:pPr>
      <w:r w:rsidRPr="005D793B">
        <w:rPr>
          <w:rFonts w:ascii="华文仿宋" w:eastAsia="华文仿宋" w:hAnsi="华文仿宋" w:hint="eastAsia"/>
          <w:szCs w:val="32"/>
        </w:rPr>
        <w:t>（一）本合同签订后，乙方专业人员、药物基本到位并开展宣传、培训、杀灭施工</w:t>
      </w:r>
      <w:r w:rsidRPr="005D793B">
        <w:rPr>
          <w:rFonts w:ascii="华文仿宋" w:eastAsia="华文仿宋" w:hAnsi="华文仿宋" w:hint="eastAsia"/>
          <w:szCs w:val="32"/>
        </w:rPr>
        <w:t>1</w:t>
      </w:r>
      <w:r w:rsidRPr="005D793B">
        <w:rPr>
          <w:rFonts w:ascii="华文仿宋" w:eastAsia="华文仿宋" w:hAnsi="华文仿宋" w:hint="eastAsia"/>
          <w:szCs w:val="32"/>
        </w:rPr>
        <w:t>个月以后，甲方可凭有效施工作业</w:t>
      </w:r>
      <w:proofErr w:type="gramStart"/>
      <w:r w:rsidRPr="005D793B">
        <w:rPr>
          <w:rFonts w:ascii="华文仿宋" w:eastAsia="华文仿宋" w:hAnsi="华文仿宋" w:hint="eastAsia"/>
          <w:szCs w:val="32"/>
        </w:rPr>
        <w:t>单支付</w:t>
      </w:r>
      <w:proofErr w:type="gramEnd"/>
      <w:r w:rsidRPr="005D793B">
        <w:rPr>
          <w:rFonts w:ascii="华文仿宋" w:eastAsia="华文仿宋" w:hAnsi="华文仿宋" w:hint="eastAsia"/>
          <w:szCs w:val="32"/>
        </w:rPr>
        <w:t>乙方实际施工费用的</w:t>
      </w:r>
      <w:r w:rsidRPr="005D793B">
        <w:rPr>
          <w:rFonts w:ascii="华文仿宋" w:eastAsia="华文仿宋" w:hAnsi="华文仿宋" w:hint="eastAsia"/>
          <w:szCs w:val="32"/>
        </w:rPr>
        <w:t>30</w:t>
      </w:r>
      <w:r w:rsidRPr="005D793B">
        <w:rPr>
          <w:rFonts w:ascii="华文仿宋" w:eastAsia="华文仿宋" w:hAnsi="华文仿宋" w:hint="eastAsia"/>
          <w:szCs w:val="32"/>
        </w:rPr>
        <w:t>%</w:t>
      </w:r>
      <w:r w:rsidRPr="005D793B">
        <w:rPr>
          <w:rFonts w:ascii="华文仿宋" w:eastAsia="华文仿宋" w:hAnsi="华文仿宋" w:hint="eastAsia"/>
          <w:szCs w:val="32"/>
        </w:rPr>
        <w:t>。</w:t>
      </w:r>
    </w:p>
    <w:p w:rsidR="006D0394" w:rsidRPr="005D793B" w:rsidRDefault="009252D4">
      <w:pPr>
        <w:spacing w:line="580" w:lineRule="exact"/>
        <w:ind w:firstLineChars="200" w:firstLine="640"/>
        <w:rPr>
          <w:rFonts w:ascii="华文仿宋" w:eastAsia="华文仿宋" w:hAnsi="华文仿宋"/>
          <w:szCs w:val="32"/>
        </w:rPr>
      </w:pPr>
      <w:r w:rsidRPr="005D793B">
        <w:rPr>
          <w:rFonts w:ascii="华文仿宋" w:eastAsia="华文仿宋" w:hAnsi="华文仿宋" w:hint="eastAsia"/>
          <w:szCs w:val="32"/>
        </w:rPr>
        <w:t>（二）通过</w:t>
      </w:r>
      <w:r w:rsidRPr="005D793B">
        <w:rPr>
          <w:rFonts w:ascii="华文仿宋" w:eastAsia="华文仿宋" w:hAnsi="华文仿宋" w:hint="eastAsia"/>
          <w:szCs w:val="32"/>
        </w:rPr>
        <w:t>20</w:t>
      </w:r>
      <w:r w:rsidRPr="005D793B">
        <w:rPr>
          <w:rFonts w:ascii="华文仿宋" w:eastAsia="华文仿宋" w:hAnsi="华文仿宋" w:hint="eastAsia"/>
          <w:szCs w:val="32"/>
        </w:rPr>
        <w:t>20</w:t>
      </w:r>
      <w:r w:rsidRPr="005D793B">
        <w:rPr>
          <w:rFonts w:ascii="华文仿宋" w:eastAsia="华文仿宋" w:hAnsi="华文仿宋" w:hint="eastAsia"/>
          <w:szCs w:val="32"/>
        </w:rPr>
        <w:t>年</w:t>
      </w:r>
      <w:r w:rsidRPr="005D793B">
        <w:rPr>
          <w:rFonts w:ascii="华文仿宋" w:eastAsia="华文仿宋" w:hAnsi="华文仿宋" w:hint="eastAsia"/>
          <w:szCs w:val="32"/>
        </w:rPr>
        <w:t>7</w:t>
      </w:r>
      <w:r w:rsidRPr="005D793B">
        <w:rPr>
          <w:rFonts w:ascii="华文仿宋" w:eastAsia="华文仿宋" w:hAnsi="华文仿宋" w:hint="eastAsia"/>
          <w:szCs w:val="32"/>
        </w:rPr>
        <w:t>-</w:t>
      </w:r>
      <w:proofErr w:type="gramStart"/>
      <w:r w:rsidRPr="005D793B">
        <w:rPr>
          <w:rFonts w:ascii="华文仿宋" w:eastAsia="华文仿宋" w:hAnsi="华文仿宋" w:hint="eastAsia"/>
          <w:szCs w:val="32"/>
        </w:rPr>
        <w:t>11</w:t>
      </w:r>
      <w:r w:rsidRPr="005D793B">
        <w:rPr>
          <w:rFonts w:ascii="华文仿宋" w:eastAsia="华文仿宋" w:hAnsi="华文仿宋" w:hint="eastAsia"/>
          <w:szCs w:val="32"/>
        </w:rPr>
        <w:t>月份省爱卫</w:t>
      </w:r>
      <w:proofErr w:type="gramEnd"/>
      <w:r w:rsidRPr="005D793B">
        <w:rPr>
          <w:rFonts w:ascii="华文仿宋" w:eastAsia="华文仿宋" w:hAnsi="华文仿宋" w:hint="eastAsia"/>
          <w:szCs w:val="32"/>
        </w:rPr>
        <w:t>办专家组对灭鼠、灭</w:t>
      </w:r>
      <w:proofErr w:type="gramStart"/>
      <w:r w:rsidRPr="005D793B">
        <w:rPr>
          <w:rFonts w:ascii="华文仿宋" w:eastAsia="华文仿宋" w:hAnsi="华文仿宋" w:hint="eastAsia"/>
          <w:szCs w:val="32"/>
        </w:rPr>
        <w:t>蟑</w:t>
      </w:r>
      <w:proofErr w:type="gramEnd"/>
      <w:r w:rsidRPr="005D793B">
        <w:rPr>
          <w:rFonts w:ascii="华文仿宋" w:eastAsia="华文仿宋" w:hAnsi="华文仿宋" w:hint="eastAsia"/>
          <w:szCs w:val="32"/>
        </w:rPr>
        <w:t>、灭蝇三项达标复查评估验收后，甲方可支付灭鼠、灭</w:t>
      </w:r>
      <w:proofErr w:type="gramStart"/>
      <w:r w:rsidRPr="005D793B">
        <w:rPr>
          <w:rFonts w:ascii="华文仿宋" w:eastAsia="华文仿宋" w:hAnsi="华文仿宋" w:hint="eastAsia"/>
          <w:szCs w:val="32"/>
        </w:rPr>
        <w:lastRenderedPageBreak/>
        <w:t>蟑</w:t>
      </w:r>
      <w:proofErr w:type="gramEnd"/>
      <w:r w:rsidRPr="005D793B">
        <w:rPr>
          <w:rFonts w:ascii="华文仿宋" w:eastAsia="华文仿宋" w:hAnsi="华文仿宋" w:hint="eastAsia"/>
          <w:szCs w:val="32"/>
        </w:rPr>
        <w:t>、灭蝇、灭蚊合同总经费的</w:t>
      </w:r>
      <w:r w:rsidRPr="005D793B">
        <w:rPr>
          <w:rFonts w:ascii="华文仿宋" w:eastAsia="华文仿宋" w:hAnsi="华文仿宋" w:hint="eastAsia"/>
          <w:szCs w:val="32"/>
        </w:rPr>
        <w:t>50</w:t>
      </w:r>
      <w:r w:rsidRPr="005D793B">
        <w:rPr>
          <w:rFonts w:ascii="华文仿宋" w:eastAsia="华文仿宋" w:hAnsi="华文仿宋" w:hint="eastAsia"/>
          <w:szCs w:val="32"/>
        </w:rPr>
        <w:t>%</w:t>
      </w:r>
      <w:r w:rsidRPr="005D793B">
        <w:rPr>
          <w:rFonts w:ascii="华文仿宋" w:eastAsia="华文仿宋" w:hAnsi="华文仿宋" w:hint="eastAsia"/>
          <w:szCs w:val="32"/>
        </w:rPr>
        <w:t>。不达标的扣除对应款项；乙方因自身原因造成的损失甲方</w:t>
      </w:r>
      <w:r w:rsidR="00623069" w:rsidRPr="005D793B">
        <w:rPr>
          <w:rFonts w:ascii="华文仿宋" w:eastAsia="华文仿宋" w:hAnsi="华文仿宋" w:hint="eastAsia"/>
          <w:szCs w:val="32"/>
        </w:rPr>
        <w:t>概</w:t>
      </w:r>
      <w:r w:rsidRPr="005D793B">
        <w:rPr>
          <w:rFonts w:ascii="华文仿宋" w:eastAsia="华文仿宋" w:hAnsi="华文仿宋" w:hint="eastAsia"/>
          <w:szCs w:val="32"/>
        </w:rPr>
        <w:t>不负责。</w:t>
      </w:r>
    </w:p>
    <w:p w:rsidR="006D0394" w:rsidRPr="005D793B" w:rsidRDefault="009252D4">
      <w:pPr>
        <w:spacing w:line="580" w:lineRule="exact"/>
        <w:ind w:firstLineChars="200" w:firstLine="640"/>
        <w:rPr>
          <w:rFonts w:ascii="华文仿宋" w:eastAsia="华文仿宋" w:hAnsi="华文仿宋"/>
          <w:szCs w:val="32"/>
        </w:rPr>
      </w:pPr>
      <w:r w:rsidRPr="005D793B">
        <w:rPr>
          <w:rFonts w:ascii="华文仿宋" w:eastAsia="华文仿宋" w:hAnsi="华文仿宋" w:hint="eastAsia"/>
          <w:szCs w:val="32"/>
        </w:rPr>
        <w:t>（三）病媒生物防制达标服务款项分</w:t>
      </w:r>
      <w:r w:rsidRPr="005D793B">
        <w:rPr>
          <w:rFonts w:ascii="华文仿宋" w:eastAsia="华文仿宋" w:hAnsi="华文仿宋" w:hint="eastAsia"/>
          <w:szCs w:val="32"/>
        </w:rPr>
        <w:t>两</w:t>
      </w:r>
      <w:r w:rsidRPr="005D793B">
        <w:rPr>
          <w:rFonts w:ascii="华文仿宋" w:eastAsia="华文仿宋" w:hAnsi="华文仿宋" w:hint="eastAsia"/>
          <w:szCs w:val="32"/>
        </w:rPr>
        <w:t>次支付：</w:t>
      </w:r>
      <w:r w:rsidRPr="005D793B">
        <w:rPr>
          <w:rFonts w:ascii="华文仿宋" w:eastAsia="华文仿宋" w:hAnsi="华文仿宋"/>
          <w:szCs w:val="32"/>
        </w:rPr>
        <w:t>①</w:t>
      </w:r>
      <w:r w:rsidRPr="005D793B">
        <w:rPr>
          <w:rFonts w:ascii="华文仿宋" w:eastAsia="华文仿宋" w:hAnsi="华文仿宋" w:hint="eastAsia"/>
          <w:szCs w:val="32"/>
        </w:rPr>
        <w:t>6-9</w:t>
      </w:r>
      <w:r w:rsidRPr="005D793B">
        <w:rPr>
          <w:rFonts w:ascii="华文仿宋" w:eastAsia="华文仿宋" w:hAnsi="华文仿宋" w:hint="eastAsia"/>
          <w:szCs w:val="32"/>
        </w:rPr>
        <w:t>月开展消杀灭、新建</w:t>
      </w:r>
      <w:r w:rsidRPr="005D793B">
        <w:rPr>
          <w:rFonts w:ascii="华文仿宋" w:eastAsia="华文仿宋" w:hAnsi="华文仿宋" w:hint="eastAsia"/>
          <w:szCs w:val="32"/>
        </w:rPr>
        <w:t>灭</w:t>
      </w:r>
      <w:r w:rsidRPr="005D793B">
        <w:rPr>
          <w:rFonts w:ascii="华文仿宋" w:eastAsia="华文仿宋" w:hAnsi="华文仿宋" w:hint="eastAsia"/>
          <w:szCs w:val="32"/>
        </w:rPr>
        <w:t>鼠毒饵站</w:t>
      </w:r>
      <w:r w:rsidRPr="005D793B">
        <w:rPr>
          <w:rFonts w:ascii="华文仿宋" w:eastAsia="华文仿宋" w:hAnsi="华文仿宋" w:hint="eastAsia"/>
          <w:szCs w:val="32"/>
        </w:rPr>
        <w:t>5000</w:t>
      </w:r>
      <w:r w:rsidRPr="005D793B">
        <w:rPr>
          <w:rFonts w:ascii="华文仿宋" w:eastAsia="华文仿宋" w:hAnsi="华文仿宋" w:hint="eastAsia"/>
          <w:szCs w:val="32"/>
        </w:rPr>
        <w:t>个</w:t>
      </w:r>
      <w:r w:rsidRPr="005D793B">
        <w:rPr>
          <w:rFonts w:ascii="华文仿宋" w:eastAsia="华文仿宋" w:hAnsi="华文仿宋" w:hint="eastAsia"/>
          <w:szCs w:val="32"/>
        </w:rPr>
        <w:t>、</w:t>
      </w:r>
      <w:r w:rsidRPr="005D793B">
        <w:rPr>
          <w:rFonts w:ascii="华文仿宋" w:eastAsia="华文仿宋" w:hAnsi="华文仿宋" w:hint="eastAsia"/>
          <w:szCs w:val="32"/>
        </w:rPr>
        <w:t>灭蚊达标</w:t>
      </w:r>
      <w:r w:rsidRPr="005D793B">
        <w:rPr>
          <w:rFonts w:ascii="华文仿宋" w:eastAsia="华文仿宋" w:hAnsi="华文仿宋" w:hint="eastAsia"/>
          <w:szCs w:val="32"/>
        </w:rPr>
        <w:t>经验收合格后支付所有费用</w:t>
      </w:r>
      <w:r w:rsidRPr="005D793B">
        <w:rPr>
          <w:rFonts w:ascii="华文仿宋" w:eastAsia="华文仿宋" w:hAnsi="华文仿宋" w:hint="eastAsia"/>
          <w:szCs w:val="32"/>
        </w:rPr>
        <w:t>30</w:t>
      </w:r>
      <w:r w:rsidRPr="005D793B">
        <w:rPr>
          <w:rFonts w:ascii="华文仿宋" w:eastAsia="华文仿宋" w:hAnsi="华文仿宋" w:hint="eastAsia"/>
          <w:szCs w:val="32"/>
        </w:rPr>
        <w:t>%</w:t>
      </w:r>
      <w:r w:rsidRPr="005D793B">
        <w:rPr>
          <w:rFonts w:ascii="华文仿宋" w:eastAsia="华文仿宋" w:hAnsi="华文仿宋" w:hint="eastAsia"/>
          <w:szCs w:val="32"/>
        </w:rPr>
        <w:t>，</w:t>
      </w:r>
      <w:r w:rsidRPr="005D793B">
        <w:rPr>
          <w:rFonts w:ascii="华文仿宋" w:eastAsia="华文仿宋" w:hAnsi="华文仿宋"/>
          <w:szCs w:val="32"/>
        </w:rPr>
        <w:t>②</w:t>
      </w:r>
      <w:r w:rsidRPr="005D793B">
        <w:rPr>
          <w:rFonts w:ascii="华文仿宋" w:eastAsia="华文仿宋" w:hAnsi="华文仿宋" w:hint="eastAsia"/>
          <w:szCs w:val="32"/>
        </w:rPr>
        <w:t>202</w:t>
      </w:r>
      <w:r w:rsidRPr="005D793B">
        <w:rPr>
          <w:rFonts w:ascii="华文仿宋" w:eastAsia="华文仿宋" w:hAnsi="华文仿宋" w:hint="eastAsia"/>
          <w:szCs w:val="32"/>
        </w:rPr>
        <w:t>1</w:t>
      </w:r>
      <w:r w:rsidRPr="005D793B">
        <w:rPr>
          <w:rFonts w:ascii="华文仿宋" w:eastAsia="华文仿宋" w:hAnsi="华文仿宋" w:hint="eastAsia"/>
          <w:szCs w:val="32"/>
        </w:rPr>
        <w:t>年春季灭鼠等工作，在第三方评估对益阳市病媒生物防</w:t>
      </w:r>
      <w:proofErr w:type="gramStart"/>
      <w:r w:rsidRPr="005D793B">
        <w:rPr>
          <w:rFonts w:ascii="华文仿宋" w:eastAsia="华文仿宋" w:hAnsi="华文仿宋" w:hint="eastAsia"/>
          <w:szCs w:val="32"/>
        </w:rPr>
        <w:t>制考核</w:t>
      </w:r>
      <w:proofErr w:type="gramEnd"/>
      <w:r w:rsidRPr="005D793B">
        <w:rPr>
          <w:rFonts w:ascii="华文仿宋" w:eastAsia="华文仿宋" w:hAnsi="华文仿宋" w:hint="eastAsia"/>
          <w:szCs w:val="32"/>
        </w:rPr>
        <w:t>鉴定验收合格后，一个星期之内一次性结清所有费用</w:t>
      </w:r>
      <w:r w:rsidRPr="005D793B">
        <w:rPr>
          <w:rFonts w:ascii="华文仿宋" w:eastAsia="华文仿宋" w:hAnsi="华文仿宋" w:hint="eastAsia"/>
          <w:szCs w:val="32"/>
        </w:rPr>
        <w:t>20</w:t>
      </w:r>
      <w:r w:rsidRPr="005D793B">
        <w:rPr>
          <w:rFonts w:ascii="华文仿宋" w:eastAsia="华文仿宋" w:hAnsi="华文仿宋" w:hint="eastAsia"/>
          <w:szCs w:val="32"/>
        </w:rPr>
        <w:t>%</w:t>
      </w:r>
      <w:r w:rsidRPr="005D793B">
        <w:rPr>
          <w:rFonts w:ascii="华文仿宋" w:eastAsia="华文仿宋" w:hAnsi="华文仿宋" w:hint="eastAsia"/>
          <w:szCs w:val="32"/>
        </w:rPr>
        <w:t>。</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三、项目组织实施情况</w:t>
      </w:r>
    </w:p>
    <w:p w:rsidR="006D0394" w:rsidRPr="005D793B" w:rsidRDefault="009252D4">
      <w:pPr>
        <w:topLinePunct/>
        <w:ind w:firstLineChars="200" w:firstLine="640"/>
        <w:rPr>
          <w:rFonts w:ascii="华文仿宋" w:eastAsia="华文仿宋" w:hAnsi="华文仿宋"/>
          <w:szCs w:val="32"/>
        </w:rPr>
      </w:pPr>
      <w:r w:rsidRPr="005D793B">
        <w:rPr>
          <w:rFonts w:ascii="华文仿宋" w:eastAsia="华文仿宋" w:hAnsi="华文仿宋" w:hint="eastAsia"/>
          <w:szCs w:val="32"/>
        </w:rPr>
        <w:t>20</w:t>
      </w:r>
      <w:r w:rsidRPr="005D793B">
        <w:rPr>
          <w:rFonts w:ascii="华文仿宋" w:eastAsia="华文仿宋" w:hAnsi="华文仿宋" w:hint="eastAsia"/>
          <w:szCs w:val="32"/>
        </w:rPr>
        <w:t>20</w:t>
      </w:r>
      <w:r w:rsidRPr="005D793B">
        <w:rPr>
          <w:rFonts w:ascii="华文仿宋" w:eastAsia="华文仿宋" w:hAnsi="华文仿宋" w:hint="eastAsia"/>
          <w:szCs w:val="32"/>
        </w:rPr>
        <w:t>年</w:t>
      </w:r>
      <w:r w:rsidRPr="005D793B">
        <w:rPr>
          <w:rFonts w:ascii="华文仿宋" w:eastAsia="华文仿宋" w:hAnsi="华文仿宋" w:hint="eastAsia"/>
          <w:szCs w:val="32"/>
        </w:rPr>
        <w:t>1</w:t>
      </w:r>
      <w:r w:rsidRPr="005D793B">
        <w:rPr>
          <w:rFonts w:ascii="华文仿宋" w:eastAsia="华文仿宋" w:hAnsi="华文仿宋" w:hint="eastAsia"/>
          <w:szCs w:val="32"/>
        </w:rPr>
        <w:t>月</w:t>
      </w:r>
      <w:r w:rsidRPr="005D793B">
        <w:rPr>
          <w:rFonts w:ascii="华文仿宋" w:eastAsia="华文仿宋" w:hAnsi="华文仿宋" w:hint="eastAsia"/>
          <w:szCs w:val="32"/>
        </w:rPr>
        <w:t>14</w:t>
      </w:r>
      <w:r w:rsidRPr="005D793B">
        <w:rPr>
          <w:rFonts w:ascii="华文仿宋" w:eastAsia="华文仿宋" w:hAnsi="华文仿宋" w:hint="eastAsia"/>
          <w:szCs w:val="32"/>
        </w:rPr>
        <w:t>日，市卫生</w:t>
      </w:r>
      <w:r w:rsidRPr="005D793B">
        <w:rPr>
          <w:rFonts w:ascii="华文仿宋" w:eastAsia="华文仿宋" w:hAnsi="华文仿宋" w:hint="eastAsia"/>
          <w:szCs w:val="32"/>
        </w:rPr>
        <w:t>健康</w:t>
      </w:r>
      <w:r w:rsidRPr="005D793B">
        <w:rPr>
          <w:rFonts w:ascii="华文仿宋" w:eastAsia="华文仿宋" w:hAnsi="华文仿宋" w:hint="eastAsia"/>
          <w:szCs w:val="32"/>
        </w:rPr>
        <w:t>委第</w:t>
      </w:r>
      <w:r w:rsidRPr="005D793B">
        <w:rPr>
          <w:rFonts w:ascii="华文仿宋" w:eastAsia="华文仿宋" w:hAnsi="华文仿宋" w:hint="eastAsia"/>
          <w:szCs w:val="32"/>
        </w:rPr>
        <w:t>1</w:t>
      </w:r>
      <w:r w:rsidRPr="005D793B">
        <w:rPr>
          <w:rFonts w:ascii="华文仿宋" w:eastAsia="华文仿宋" w:hAnsi="华文仿宋" w:hint="eastAsia"/>
          <w:szCs w:val="32"/>
        </w:rPr>
        <w:t>次</w:t>
      </w:r>
      <w:r w:rsidRPr="005D793B">
        <w:rPr>
          <w:rFonts w:ascii="华文仿宋" w:eastAsia="华文仿宋" w:hAnsi="华文仿宋" w:hint="eastAsia"/>
          <w:szCs w:val="32"/>
        </w:rPr>
        <w:t>党组</w:t>
      </w:r>
      <w:r w:rsidRPr="005D793B">
        <w:rPr>
          <w:rFonts w:ascii="华文仿宋" w:eastAsia="华文仿宋" w:hAnsi="华文仿宋" w:hint="eastAsia"/>
          <w:szCs w:val="32"/>
        </w:rPr>
        <w:t>会议审议通过《益</w:t>
      </w:r>
      <w:r w:rsidRPr="005D793B">
        <w:rPr>
          <w:rFonts w:ascii="华文仿宋" w:eastAsia="华文仿宋" w:hAnsi="华文仿宋" w:hint="eastAsia"/>
          <w:szCs w:val="32"/>
        </w:rPr>
        <w:t>阳市中心城区病媒生物防治专项经费工作社会服务项目》。</w:t>
      </w:r>
      <w:r w:rsidRPr="005D793B">
        <w:rPr>
          <w:rFonts w:ascii="华文仿宋" w:eastAsia="华文仿宋" w:hAnsi="华文仿宋" w:hint="eastAsia"/>
          <w:szCs w:val="32"/>
        </w:rPr>
        <w:t>3</w:t>
      </w:r>
      <w:r w:rsidRPr="005D793B">
        <w:rPr>
          <w:rFonts w:ascii="华文仿宋" w:eastAsia="华文仿宋" w:hAnsi="华文仿宋" w:hint="eastAsia"/>
          <w:szCs w:val="32"/>
        </w:rPr>
        <w:t>月</w:t>
      </w:r>
      <w:r w:rsidRPr="005D793B">
        <w:rPr>
          <w:rFonts w:ascii="华文仿宋" w:eastAsia="华文仿宋" w:hAnsi="华文仿宋" w:hint="eastAsia"/>
          <w:szCs w:val="32"/>
        </w:rPr>
        <w:t>12</w:t>
      </w:r>
      <w:r w:rsidRPr="005D793B">
        <w:rPr>
          <w:rFonts w:ascii="华文仿宋" w:eastAsia="华文仿宋" w:hAnsi="华文仿宋" w:hint="eastAsia"/>
          <w:szCs w:val="32"/>
        </w:rPr>
        <w:t>日政府采购实施计划备案，</w:t>
      </w:r>
      <w:r w:rsidRPr="005D793B">
        <w:rPr>
          <w:rFonts w:ascii="华文仿宋" w:eastAsia="华文仿宋" w:hAnsi="华文仿宋" w:hint="eastAsia"/>
          <w:szCs w:val="32"/>
        </w:rPr>
        <w:t>3</w:t>
      </w:r>
      <w:r w:rsidRPr="005D793B">
        <w:rPr>
          <w:rFonts w:ascii="华文仿宋" w:eastAsia="华文仿宋" w:hAnsi="华文仿宋" w:hint="eastAsia"/>
          <w:szCs w:val="32"/>
        </w:rPr>
        <w:t>月</w:t>
      </w:r>
      <w:r w:rsidRPr="005D793B">
        <w:rPr>
          <w:rFonts w:ascii="华文仿宋" w:eastAsia="华文仿宋" w:hAnsi="华文仿宋" w:hint="eastAsia"/>
          <w:szCs w:val="32"/>
        </w:rPr>
        <w:t>12</w:t>
      </w:r>
      <w:r w:rsidRPr="005D793B">
        <w:rPr>
          <w:rFonts w:ascii="华文仿宋" w:eastAsia="华文仿宋" w:hAnsi="华文仿宋" w:hint="eastAsia"/>
          <w:szCs w:val="32"/>
        </w:rPr>
        <w:t>日</w:t>
      </w:r>
      <w:r w:rsidRPr="005D793B">
        <w:rPr>
          <w:rFonts w:ascii="华文仿宋" w:eastAsia="华文仿宋" w:hAnsi="华文仿宋" w:hint="eastAsia"/>
          <w:szCs w:val="32"/>
        </w:rPr>
        <w:t>20</w:t>
      </w:r>
      <w:r w:rsidRPr="005D793B">
        <w:rPr>
          <w:rFonts w:ascii="华文仿宋" w:eastAsia="华文仿宋" w:hAnsi="华文仿宋" w:hint="eastAsia"/>
          <w:szCs w:val="32"/>
        </w:rPr>
        <w:t>20</w:t>
      </w:r>
      <w:r w:rsidRPr="005D793B">
        <w:rPr>
          <w:rFonts w:ascii="华文仿宋" w:eastAsia="华文仿宋" w:hAnsi="华文仿宋" w:hint="eastAsia"/>
          <w:szCs w:val="32"/>
        </w:rPr>
        <w:t>年度益阳市中心城区除“四害”社会化服务采购项目采购公告，</w:t>
      </w:r>
      <w:r w:rsidRPr="005D793B">
        <w:rPr>
          <w:rFonts w:ascii="华文仿宋" w:eastAsia="华文仿宋" w:hAnsi="华文仿宋" w:hint="eastAsia"/>
          <w:szCs w:val="32"/>
        </w:rPr>
        <w:t>4</w:t>
      </w:r>
      <w:r w:rsidRPr="005D793B">
        <w:rPr>
          <w:rFonts w:ascii="华文仿宋" w:eastAsia="华文仿宋" w:hAnsi="华文仿宋" w:hint="eastAsia"/>
          <w:szCs w:val="32"/>
        </w:rPr>
        <w:t>月</w:t>
      </w:r>
      <w:r w:rsidRPr="005D793B">
        <w:rPr>
          <w:rFonts w:ascii="华文仿宋" w:eastAsia="华文仿宋" w:hAnsi="华文仿宋" w:hint="eastAsia"/>
          <w:szCs w:val="32"/>
        </w:rPr>
        <w:t>2</w:t>
      </w:r>
      <w:r w:rsidRPr="005D793B">
        <w:rPr>
          <w:rFonts w:ascii="华文仿宋" w:eastAsia="华文仿宋" w:hAnsi="华文仿宋" w:hint="eastAsia"/>
          <w:szCs w:val="32"/>
        </w:rPr>
        <w:t>日</w:t>
      </w:r>
      <w:r w:rsidRPr="005D793B">
        <w:rPr>
          <w:rFonts w:ascii="华文仿宋" w:eastAsia="华文仿宋" w:hAnsi="华文仿宋" w:hint="eastAsia"/>
          <w:szCs w:val="32"/>
        </w:rPr>
        <w:t>上午</w:t>
      </w:r>
      <w:r w:rsidRPr="005D793B">
        <w:rPr>
          <w:rFonts w:ascii="华文仿宋" w:eastAsia="华文仿宋" w:hAnsi="华文仿宋" w:hint="eastAsia"/>
          <w:szCs w:val="32"/>
        </w:rPr>
        <w:t>9</w:t>
      </w:r>
      <w:r w:rsidRPr="005D793B">
        <w:rPr>
          <w:rFonts w:ascii="华文仿宋" w:eastAsia="华文仿宋" w:hAnsi="华文仿宋" w:hint="eastAsia"/>
          <w:szCs w:val="32"/>
        </w:rPr>
        <w:t>：</w:t>
      </w:r>
      <w:r w:rsidRPr="005D793B">
        <w:rPr>
          <w:rFonts w:ascii="华文仿宋" w:eastAsia="华文仿宋" w:hAnsi="华文仿宋" w:hint="eastAsia"/>
          <w:szCs w:val="32"/>
        </w:rPr>
        <w:t>30</w:t>
      </w:r>
      <w:r w:rsidRPr="005D793B">
        <w:rPr>
          <w:rFonts w:ascii="华文仿宋" w:eastAsia="华文仿宋" w:hAnsi="华文仿宋"/>
          <w:szCs w:val="32"/>
        </w:rPr>
        <w:t>在益阳市公共资源交易中心（益阳市迎宾</w:t>
      </w:r>
      <w:r w:rsidRPr="005D793B">
        <w:rPr>
          <w:rFonts w:ascii="华文仿宋" w:eastAsia="华文仿宋" w:hAnsi="华文仿宋" w:hint="eastAsia"/>
          <w:szCs w:val="32"/>
        </w:rPr>
        <w:t>东</w:t>
      </w:r>
      <w:r w:rsidRPr="005D793B">
        <w:rPr>
          <w:rFonts w:ascii="华文仿宋" w:eastAsia="华文仿宋" w:hAnsi="华文仿宋"/>
          <w:szCs w:val="32"/>
        </w:rPr>
        <w:t>路</w:t>
      </w:r>
      <w:r w:rsidRPr="005D793B">
        <w:rPr>
          <w:rFonts w:ascii="华文仿宋" w:eastAsia="华文仿宋" w:hAnsi="华文仿宋" w:hint="eastAsia"/>
          <w:szCs w:val="32"/>
        </w:rPr>
        <w:t>355</w:t>
      </w:r>
      <w:r w:rsidRPr="005D793B">
        <w:rPr>
          <w:rFonts w:ascii="华文仿宋" w:eastAsia="华文仿宋" w:hAnsi="华文仿宋"/>
          <w:szCs w:val="32"/>
        </w:rPr>
        <w:t>号）公开开标</w:t>
      </w:r>
      <w:r w:rsidRPr="005D793B">
        <w:rPr>
          <w:rFonts w:ascii="华文仿宋" w:eastAsia="华文仿宋" w:hAnsi="华文仿宋" w:hint="eastAsia"/>
          <w:szCs w:val="32"/>
        </w:rPr>
        <w:t>，</w:t>
      </w:r>
      <w:r w:rsidRPr="005D793B">
        <w:rPr>
          <w:rFonts w:ascii="华文仿宋" w:eastAsia="华文仿宋" w:hAnsi="华文仿宋" w:hint="eastAsia"/>
          <w:szCs w:val="32"/>
        </w:rPr>
        <w:t>4</w:t>
      </w:r>
      <w:r w:rsidRPr="005D793B">
        <w:rPr>
          <w:rFonts w:ascii="华文仿宋" w:eastAsia="华文仿宋" w:hAnsi="华文仿宋" w:hint="eastAsia"/>
          <w:szCs w:val="32"/>
        </w:rPr>
        <w:t>月</w:t>
      </w:r>
      <w:r w:rsidRPr="005D793B">
        <w:rPr>
          <w:rFonts w:ascii="华文仿宋" w:eastAsia="华文仿宋" w:hAnsi="华文仿宋" w:hint="eastAsia"/>
          <w:szCs w:val="32"/>
        </w:rPr>
        <w:t>3</w:t>
      </w:r>
      <w:r w:rsidRPr="005D793B">
        <w:rPr>
          <w:rFonts w:ascii="华文仿宋" w:eastAsia="华文仿宋" w:hAnsi="华文仿宋" w:hint="eastAsia"/>
          <w:szCs w:val="32"/>
        </w:rPr>
        <w:t>日，下发益阳市中心城区除“四害”社会化服务采购项目中标通知书，</w:t>
      </w:r>
      <w:r w:rsidRPr="005D793B">
        <w:rPr>
          <w:rFonts w:ascii="华文仿宋" w:eastAsia="华文仿宋" w:hAnsi="华文仿宋" w:hint="eastAsia"/>
          <w:szCs w:val="32"/>
        </w:rPr>
        <w:t>5</w:t>
      </w:r>
      <w:r w:rsidRPr="005D793B">
        <w:rPr>
          <w:rFonts w:ascii="华文仿宋" w:eastAsia="华文仿宋" w:hAnsi="华文仿宋" w:hint="eastAsia"/>
          <w:szCs w:val="32"/>
        </w:rPr>
        <w:t>月</w:t>
      </w:r>
      <w:r w:rsidRPr="005D793B">
        <w:rPr>
          <w:rFonts w:ascii="华文仿宋" w:eastAsia="华文仿宋" w:hAnsi="华文仿宋" w:hint="eastAsia"/>
          <w:szCs w:val="32"/>
        </w:rPr>
        <w:t>29</w:t>
      </w:r>
      <w:r w:rsidRPr="005D793B">
        <w:rPr>
          <w:rFonts w:ascii="华文仿宋" w:eastAsia="华文仿宋" w:hAnsi="华文仿宋" w:hint="eastAsia"/>
          <w:szCs w:val="32"/>
        </w:rPr>
        <w:t>日，市卫生</w:t>
      </w:r>
      <w:r w:rsidRPr="005D793B">
        <w:rPr>
          <w:rFonts w:ascii="华文仿宋" w:eastAsia="华文仿宋" w:hAnsi="华文仿宋" w:hint="eastAsia"/>
          <w:szCs w:val="32"/>
        </w:rPr>
        <w:t>健康</w:t>
      </w:r>
      <w:r w:rsidRPr="005D793B">
        <w:rPr>
          <w:rFonts w:ascii="华文仿宋" w:eastAsia="华文仿宋" w:hAnsi="华文仿宋" w:hint="eastAsia"/>
          <w:szCs w:val="32"/>
        </w:rPr>
        <w:t>委与中标公司签订《益阳市中心城区</w:t>
      </w:r>
      <w:r w:rsidRPr="005D793B">
        <w:rPr>
          <w:rFonts w:ascii="华文仿宋" w:eastAsia="华文仿宋" w:hAnsi="华文仿宋" w:hint="eastAsia"/>
          <w:szCs w:val="32"/>
        </w:rPr>
        <w:t>20</w:t>
      </w:r>
      <w:r w:rsidRPr="005D793B">
        <w:rPr>
          <w:rFonts w:ascii="华文仿宋" w:eastAsia="华文仿宋" w:hAnsi="华文仿宋" w:hint="eastAsia"/>
          <w:szCs w:val="32"/>
        </w:rPr>
        <w:t>20</w:t>
      </w:r>
      <w:r w:rsidRPr="005D793B">
        <w:rPr>
          <w:rFonts w:ascii="华文仿宋" w:eastAsia="华文仿宋" w:hAnsi="华文仿宋" w:hint="eastAsia"/>
          <w:szCs w:val="32"/>
        </w:rPr>
        <w:t>年病媒生物防制服务项目合同》。</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四、绩效评价工作情况</w:t>
      </w:r>
    </w:p>
    <w:p w:rsidR="006D0394" w:rsidRPr="005D793B" w:rsidRDefault="009252D4">
      <w:pPr>
        <w:topLinePunct/>
        <w:ind w:firstLineChars="200" w:firstLine="640"/>
        <w:rPr>
          <w:rFonts w:ascii="华文仿宋" w:eastAsia="华文仿宋" w:hAnsi="华文仿宋"/>
          <w:szCs w:val="32"/>
        </w:rPr>
      </w:pPr>
      <w:r w:rsidRPr="005D793B">
        <w:rPr>
          <w:rFonts w:ascii="华文仿宋" w:eastAsia="华文仿宋" w:hAnsi="华文仿宋" w:hint="eastAsia"/>
          <w:szCs w:val="32"/>
        </w:rPr>
        <w:t>根据《国家卫生城市标准（</w:t>
      </w:r>
      <w:r w:rsidRPr="005D793B">
        <w:rPr>
          <w:rFonts w:ascii="华文仿宋" w:eastAsia="华文仿宋" w:hAnsi="华文仿宋" w:hint="eastAsia"/>
          <w:szCs w:val="32"/>
        </w:rPr>
        <w:t>2014</w:t>
      </w:r>
      <w:r w:rsidRPr="005D793B">
        <w:rPr>
          <w:rFonts w:ascii="华文仿宋" w:eastAsia="华文仿宋" w:hAnsi="华文仿宋" w:hint="eastAsia"/>
          <w:szCs w:val="32"/>
        </w:rPr>
        <w:t>版）》规定，按照《病媒生物密度控制水平</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鼠类国家标准》</w:t>
      </w:r>
      <w:r w:rsidRPr="005D793B">
        <w:rPr>
          <w:rFonts w:ascii="华文仿宋" w:eastAsia="华文仿宋" w:hAnsi="华文仿宋" w:hint="eastAsia"/>
          <w:szCs w:val="32"/>
        </w:rPr>
        <w:t>(GB2770-2011)</w:t>
      </w:r>
      <w:r w:rsidRPr="005D793B">
        <w:rPr>
          <w:rFonts w:ascii="华文仿宋" w:eastAsia="华文仿宋" w:hAnsi="华文仿宋" w:hint="eastAsia"/>
          <w:szCs w:val="32"/>
        </w:rPr>
        <w:t>、《病媒生物密度控制水平</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蚊虫国家标准》</w:t>
      </w:r>
      <w:r w:rsidRPr="005D793B">
        <w:rPr>
          <w:rFonts w:ascii="华文仿宋" w:eastAsia="华文仿宋" w:hAnsi="华文仿宋" w:hint="eastAsia"/>
          <w:szCs w:val="32"/>
        </w:rPr>
        <w:t>(GB2771-2011)</w:t>
      </w:r>
      <w:r w:rsidRPr="005D793B">
        <w:rPr>
          <w:rFonts w:ascii="华文仿宋" w:eastAsia="华文仿宋" w:hAnsi="华文仿宋" w:hint="eastAsia"/>
          <w:szCs w:val="32"/>
        </w:rPr>
        <w:t>、《病媒生物密度控制水平</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蝇类国家标准》</w:t>
      </w:r>
      <w:r w:rsidRPr="005D793B">
        <w:rPr>
          <w:rFonts w:ascii="华文仿宋" w:eastAsia="华文仿宋" w:hAnsi="华文仿宋" w:hint="eastAsia"/>
          <w:szCs w:val="32"/>
        </w:rPr>
        <w:t>(GB27772-2011)</w:t>
      </w:r>
      <w:r w:rsidRPr="005D793B">
        <w:rPr>
          <w:rFonts w:ascii="华文仿宋" w:eastAsia="华文仿宋" w:hAnsi="华文仿宋" w:hint="eastAsia"/>
          <w:szCs w:val="32"/>
        </w:rPr>
        <w:t>、《病媒生</w:t>
      </w:r>
      <w:r w:rsidRPr="005D793B">
        <w:rPr>
          <w:rFonts w:ascii="华文仿宋" w:eastAsia="华文仿宋" w:hAnsi="华文仿宋" w:hint="eastAsia"/>
          <w:szCs w:val="32"/>
        </w:rPr>
        <w:lastRenderedPageBreak/>
        <w:t>物密度控制水平</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蜚蠊国家标准》</w:t>
      </w:r>
      <w:r w:rsidRPr="005D793B">
        <w:rPr>
          <w:rFonts w:ascii="华文仿宋" w:eastAsia="华文仿宋" w:hAnsi="华文仿宋" w:hint="eastAsia"/>
          <w:szCs w:val="32"/>
        </w:rPr>
        <w:t>(GB2773-2011)</w:t>
      </w:r>
      <w:r w:rsidRPr="005D793B">
        <w:rPr>
          <w:rFonts w:ascii="华文仿宋" w:eastAsia="华文仿宋" w:hAnsi="华文仿宋" w:hint="eastAsia"/>
          <w:szCs w:val="32"/>
        </w:rPr>
        <w:t>和《病媒生物综合管理技术规范</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城镇》标准要求。贯彻落实《病媒生物预防控制管理规定》，建立政府组织与全社会参与相结合的病媒生物防控机制，机关、企事业单位和社区定期开展病媒生物预防控制活动，针对区域内危害严重的病媒生物种类和公共外环境，组织集中统一控制行动。建成区鼠、蚊、蝇、</w:t>
      </w:r>
      <w:r w:rsidRPr="005D793B">
        <w:rPr>
          <w:rFonts w:ascii="华文仿宋" w:eastAsia="华文仿宋" w:hAnsi="华文仿宋" w:hint="eastAsia"/>
          <w:szCs w:val="32"/>
        </w:rPr>
        <w:t>蟑螂的密度达到国家病媒生物密度控制水平标准</w:t>
      </w:r>
      <w:r w:rsidRPr="005D793B">
        <w:rPr>
          <w:rFonts w:ascii="华文仿宋" w:eastAsia="华文仿宋" w:hAnsi="华文仿宋" w:hint="eastAsia"/>
          <w:szCs w:val="32"/>
        </w:rPr>
        <w:t>C</w:t>
      </w:r>
      <w:r w:rsidRPr="005D793B">
        <w:rPr>
          <w:rFonts w:ascii="华文仿宋" w:eastAsia="华文仿宋" w:hAnsi="华文仿宋" w:hint="eastAsia"/>
          <w:szCs w:val="32"/>
        </w:rPr>
        <w:t>级要求。掌握病媒生物孳生地基本情况，制定分类处理措施，湖泊、河流、小型积水、垃圾、厕所等各类孳生环境得到有效治理。开展重要病媒生物监测调查，收集病媒生物侵害信息并及时进行处置。重点行业和单位防蚊蝇和防鼠设施合格率≥</w:t>
      </w:r>
      <w:r w:rsidRPr="005D793B">
        <w:rPr>
          <w:rFonts w:ascii="华文仿宋" w:eastAsia="华文仿宋" w:hAnsi="华文仿宋" w:hint="eastAsia"/>
          <w:szCs w:val="32"/>
        </w:rPr>
        <w:t>95%</w:t>
      </w:r>
      <w:r w:rsidRPr="005D793B">
        <w:rPr>
          <w:rFonts w:ascii="华文仿宋" w:eastAsia="华文仿宋" w:hAnsi="华文仿宋" w:hint="eastAsia"/>
          <w:szCs w:val="32"/>
        </w:rPr>
        <w:t>。</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五、绩效评价结果和主要绩效</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t>对益阳市中心城区公共区域</w:t>
      </w:r>
      <w:proofErr w:type="gramStart"/>
      <w:r w:rsidRPr="005D793B">
        <w:rPr>
          <w:rFonts w:ascii="华文仿宋" w:eastAsia="华文仿宋" w:hAnsi="华文仿宋" w:hint="eastAsia"/>
          <w:szCs w:val="32"/>
        </w:rPr>
        <w:t>媒</w:t>
      </w:r>
      <w:proofErr w:type="gramEnd"/>
      <w:r w:rsidRPr="005D793B">
        <w:rPr>
          <w:rFonts w:ascii="华文仿宋" w:eastAsia="华文仿宋" w:hAnsi="华文仿宋" w:hint="eastAsia"/>
          <w:szCs w:val="32"/>
        </w:rPr>
        <w:t>生物密度控制（鼠类</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蚊类</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蝇</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类</w:t>
      </w:r>
      <w:r w:rsidRPr="005D793B">
        <w:rPr>
          <w:rFonts w:ascii="华文仿宋" w:eastAsia="华文仿宋" w:hAnsi="华文仿宋" w:hint="eastAsia"/>
          <w:szCs w:val="32"/>
        </w:rPr>
        <w:t xml:space="preserve"> </w:t>
      </w:r>
      <w:r w:rsidRPr="005D793B">
        <w:rPr>
          <w:rFonts w:ascii="华文仿宋" w:eastAsia="华文仿宋" w:hAnsi="华文仿宋" w:hint="eastAsia"/>
          <w:szCs w:val="32"/>
        </w:rPr>
        <w:t>蜚蠊类）的现场考核情况，考核组认为该公司承担的病媒生物密度控制服务鼠、蚊、蝇、蜚蠊</w:t>
      </w:r>
      <w:r w:rsidRPr="005D793B">
        <w:rPr>
          <w:rFonts w:ascii="华文仿宋" w:eastAsia="华文仿宋" w:hAnsi="华文仿宋" w:hint="eastAsia"/>
          <w:szCs w:val="32"/>
        </w:rPr>
        <w:t>4</w:t>
      </w:r>
      <w:r w:rsidRPr="005D793B">
        <w:rPr>
          <w:rFonts w:ascii="华文仿宋" w:eastAsia="华文仿宋" w:hAnsi="华文仿宋" w:hint="eastAsia"/>
          <w:szCs w:val="32"/>
        </w:rPr>
        <w:t>项指标在《国家病媒生物密度控制水平</w:t>
      </w:r>
      <w:r w:rsidRPr="005D793B">
        <w:rPr>
          <w:rFonts w:ascii="华文仿宋" w:eastAsia="华文仿宋" w:hAnsi="华文仿宋" w:hint="eastAsia"/>
          <w:szCs w:val="32"/>
        </w:rPr>
        <w:t>C</w:t>
      </w:r>
      <w:r w:rsidRPr="005D793B">
        <w:rPr>
          <w:rFonts w:ascii="华文仿宋" w:eastAsia="华文仿宋" w:hAnsi="华文仿宋" w:hint="eastAsia"/>
          <w:szCs w:val="32"/>
        </w:rPr>
        <w:t>级标准》要求范围内。</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六、存在的主要</w:t>
      </w:r>
      <w:r w:rsidRPr="005D793B">
        <w:rPr>
          <w:rFonts w:ascii="华文仿宋" w:eastAsia="华文仿宋" w:hAnsi="华文仿宋" w:hint="eastAsia"/>
          <w:b/>
          <w:szCs w:val="32"/>
        </w:rPr>
        <w:t>问题</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t>（一）进一步加强城乡结合部、背街小巷、居民小区等重点部位病媒生物防制力度。在开展消杀服务时，加强与辖区街道、社区联系，推进中心城区防制效果。</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t>（二）加强防制人员业务培训，规范操作流程，</w:t>
      </w:r>
      <w:proofErr w:type="gramStart"/>
      <w:r w:rsidRPr="005D793B">
        <w:rPr>
          <w:rFonts w:ascii="华文仿宋" w:eastAsia="华文仿宋" w:hAnsi="华文仿宋" w:hint="eastAsia"/>
          <w:szCs w:val="32"/>
        </w:rPr>
        <w:t>完善消</w:t>
      </w:r>
      <w:proofErr w:type="gramEnd"/>
      <w:r w:rsidRPr="005D793B">
        <w:rPr>
          <w:rFonts w:ascii="华文仿宋" w:eastAsia="华文仿宋" w:hAnsi="华文仿宋" w:hint="eastAsia"/>
          <w:szCs w:val="32"/>
        </w:rPr>
        <w:t>杀服务记录。</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lastRenderedPageBreak/>
        <w:t>（三）开展农贸市场四害消杀时，指导市场管理方和经营</w:t>
      </w:r>
      <w:proofErr w:type="gramStart"/>
      <w:r w:rsidRPr="005D793B">
        <w:rPr>
          <w:rFonts w:ascii="华文仿宋" w:eastAsia="华文仿宋" w:hAnsi="华文仿宋" w:hint="eastAsia"/>
          <w:szCs w:val="32"/>
        </w:rPr>
        <w:t>户完善</w:t>
      </w:r>
      <w:proofErr w:type="gramEnd"/>
      <w:r w:rsidRPr="005D793B">
        <w:rPr>
          <w:rFonts w:ascii="华文仿宋" w:eastAsia="华文仿宋" w:hAnsi="华文仿宋" w:hint="eastAsia"/>
          <w:szCs w:val="32"/>
        </w:rPr>
        <w:t>“三防”设施。在重点部位安装毒饵站时，根据鼠类防制的要求，加强重点部位毒饵站的分布设置。</w:t>
      </w:r>
    </w:p>
    <w:p w:rsidR="006D0394" w:rsidRPr="005D793B" w:rsidRDefault="009252D4" w:rsidP="005D793B">
      <w:pPr>
        <w:topLinePunct/>
        <w:ind w:firstLineChars="200" w:firstLine="641"/>
        <w:rPr>
          <w:rFonts w:ascii="华文仿宋" w:eastAsia="华文仿宋" w:hAnsi="华文仿宋"/>
          <w:b/>
          <w:szCs w:val="32"/>
        </w:rPr>
      </w:pPr>
      <w:r w:rsidRPr="005D793B">
        <w:rPr>
          <w:rFonts w:ascii="华文仿宋" w:eastAsia="华文仿宋" w:hAnsi="华文仿宋" w:hint="eastAsia"/>
          <w:b/>
          <w:szCs w:val="32"/>
        </w:rPr>
        <w:t>七、整改措施</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t>（一）加强督促检查，要求公司开展工作时与当地社区进行联系沟通。</w:t>
      </w:r>
    </w:p>
    <w:p w:rsidR="006D0394" w:rsidRPr="005D793B" w:rsidRDefault="009252D4">
      <w:pPr>
        <w:ind w:firstLineChars="200" w:firstLine="640"/>
        <w:rPr>
          <w:rFonts w:ascii="华文仿宋" w:eastAsia="华文仿宋" w:hAnsi="华文仿宋"/>
          <w:szCs w:val="32"/>
        </w:rPr>
      </w:pPr>
      <w:r w:rsidRPr="005D793B">
        <w:rPr>
          <w:rFonts w:ascii="华文仿宋" w:eastAsia="华文仿宋" w:hAnsi="华文仿宋" w:hint="eastAsia"/>
          <w:szCs w:val="32"/>
        </w:rPr>
        <w:t>（二）完善公司消杀服务记录，做到所有工作有记录。</w:t>
      </w:r>
    </w:p>
    <w:p w:rsidR="006D0394" w:rsidRPr="005D793B" w:rsidRDefault="006D0394">
      <w:pPr>
        <w:ind w:firstLineChars="200" w:firstLine="640"/>
        <w:rPr>
          <w:rFonts w:ascii="华文仿宋" w:eastAsia="华文仿宋" w:hAnsi="华文仿宋"/>
          <w:szCs w:val="32"/>
        </w:rPr>
      </w:pPr>
    </w:p>
    <w:sectPr w:rsidR="006D0394" w:rsidRPr="005D793B" w:rsidSect="006D03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D4" w:rsidRDefault="009252D4" w:rsidP="00623069">
      <w:r>
        <w:separator/>
      </w:r>
    </w:p>
  </w:endnote>
  <w:endnote w:type="continuationSeparator" w:id="0">
    <w:p w:rsidR="009252D4" w:rsidRDefault="009252D4" w:rsidP="00623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D4" w:rsidRDefault="009252D4" w:rsidP="00623069">
      <w:r>
        <w:separator/>
      </w:r>
    </w:p>
  </w:footnote>
  <w:footnote w:type="continuationSeparator" w:id="0">
    <w:p w:rsidR="009252D4" w:rsidRDefault="009252D4" w:rsidP="00623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7C47FD"/>
    <w:rsid w:val="005D793B"/>
    <w:rsid w:val="00623069"/>
    <w:rsid w:val="006D0394"/>
    <w:rsid w:val="009252D4"/>
    <w:rsid w:val="727C4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394"/>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3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3069"/>
    <w:rPr>
      <w:rFonts w:ascii="Times New Roman" w:eastAsia="仿宋_GB2312" w:hAnsi="Times New Roman" w:cs="Times New Roman"/>
      <w:kern w:val="2"/>
      <w:sz w:val="18"/>
      <w:szCs w:val="18"/>
    </w:rPr>
  </w:style>
  <w:style w:type="paragraph" w:styleId="a4">
    <w:name w:val="footer"/>
    <w:basedOn w:val="a"/>
    <w:link w:val="Char0"/>
    <w:rsid w:val="00623069"/>
    <w:pPr>
      <w:tabs>
        <w:tab w:val="center" w:pos="4153"/>
        <w:tab w:val="right" w:pos="8306"/>
      </w:tabs>
      <w:snapToGrid w:val="0"/>
      <w:jc w:val="left"/>
    </w:pPr>
    <w:rPr>
      <w:sz w:val="18"/>
      <w:szCs w:val="18"/>
    </w:rPr>
  </w:style>
  <w:style w:type="character" w:customStyle="1" w:styleId="Char0">
    <w:name w:val="页脚 Char"/>
    <w:basedOn w:val="a0"/>
    <w:link w:val="a4"/>
    <w:rsid w:val="00623069"/>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333</Words>
  <Characters>1899</Characters>
  <Application>Microsoft Office Word</Application>
  <DocSecurity>0</DocSecurity>
  <Lines>15</Lines>
  <Paragraphs>4</Paragraphs>
  <ScaleCrop>false</ScaleCrop>
  <Company>China</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creator>
  <cp:lastModifiedBy>User</cp:lastModifiedBy>
  <cp:revision>3</cp:revision>
  <cp:lastPrinted>2021-04-27T00:34:00Z</cp:lastPrinted>
  <dcterms:created xsi:type="dcterms:W3CDTF">2021-04-27T00:33:00Z</dcterms:created>
  <dcterms:modified xsi:type="dcterms:W3CDTF">2021-04-27T08:45:00Z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7106B0C95B1B47BC87B03121DCC428EE</vt:lpwstr>
  </property>
</Properties>
</file>